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C5" w:rsidRPr="007A5702" w:rsidRDefault="00175907" w:rsidP="00FF7A4C">
      <w:pPr>
        <w:spacing w:line="560" w:lineRule="atLeast"/>
        <w:jc w:val="center"/>
        <w:rPr>
          <w:rFonts w:ascii="方正小标宋简体" w:eastAsia="方正小标宋简体"/>
          <w:sz w:val="44"/>
        </w:rPr>
      </w:pPr>
      <w:r w:rsidRPr="007A5702">
        <w:rPr>
          <w:rFonts w:ascii="方正小标宋简体" w:eastAsia="方正小标宋简体" w:hint="eastAsia"/>
          <w:sz w:val="44"/>
        </w:rPr>
        <w:t>关于公示201</w:t>
      </w:r>
      <w:r w:rsidR="00427EE8">
        <w:rPr>
          <w:rFonts w:ascii="方正小标宋简体" w:eastAsia="方正小标宋简体" w:hint="eastAsia"/>
          <w:sz w:val="44"/>
        </w:rPr>
        <w:t>5</w:t>
      </w:r>
      <w:r w:rsidRPr="007A5702">
        <w:rPr>
          <w:rFonts w:ascii="方正小标宋简体" w:eastAsia="方正小标宋简体" w:hint="eastAsia"/>
          <w:sz w:val="44"/>
        </w:rPr>
        <w:t>年度</w:t>
      </w:r>
      <w:r w:rsidR="00FF7A4C">
        <w:rPr>
          <w:rFonts w:ascii="方正小标宋简体" w:eastAsia="方正小标宋简体" w:hint="eastAsia"/>
          <w:sz w:val="44"/>
        </w:rPr>
        <w:t>中央管理党费、</w:t>
      </w:r>
      <w:r w:rsidRPr="007A5702">
        <w:rPr>
          <w:rFonts w:ascii="方正小标宋简体" w:eastAsia="方正小标宋简体" w:hint="eastAsia"/>
          <w:sz w:val="44"/>
        </w:rPr>
        <w:t>省管党费和市管党费收支情况的通知</w:t>
      </w:r>
    </w:p>
    <w:p w:rsidR="003A7D60" w:rsidRPr="00FF7A4C" w:rsidRDefault="003A7D60" w:rsidP="003A7D60">
      <w:pPr>
        <w:spacing w:line="560" w:lineRule="atLeast"/>
        <w:rPr>
          <w:rFonts w:ascii="仿宋" w:eastAsia="仿宋" w:hAnsi="仿宋"/>
          <w:sz w:val="32"/>
        </w:rPr>
      </w:pPr>
    </w:p>
    <w:p w:rsidR="00175907" w:rsidRPr="00427EE8" w:rsidRDefault="00175907" w:rsidP="003A7D60">
      <w:pPr>
        <w:spacing w:line="560" w:lineRule="atLeast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各党总支，应用技术学院党委：</w:t>
      </w:r>
    </w:p>
    <w:p w:rsidR="00427EE8" w:rsidRPr="00427EE8" w:rsidRDefault="007A5702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根据市委组织部的通知要求，现</w:t>
      </w:r>
      <w:r w:rsidR="00175907" w:rsidRPr="00427EE8">
        <w:rPr>
          <w:rFonts w:ascii="仿宋" w:eastAsia="仿宋" w:hAnsi="仿宋" w:hint="eastAsia"/>
          <w:sz w:val="32"/>
        </w:rPr>
        <w:t>面向基层党组织和党员</w:t>
      </w:r>
      <w:r w:rsidR="00731960" w:rsidRPr="00427EE8">
        <w:rPr>
          <w:rFonts w:ascii="仿宋" w:eastAsia="仿宋" w:hAnsi="仿宋" w:hint="eastAsia"/>
          <w:sz w:val="32"/>
        </w:rPr>
        <w:t>将</w:t>
      </w:r>
      <w:r w:rsidR="00427EE8" w:rsidRPr="00427EE8">
        <w:rPr>
          <w:rFonts w:ascii="仿宋" w:eastAsia="仿宋" w:hAnsi="仿宋" w:cs="Times New Roman" w:hint="eastAsia"/>
          <w:sz w:val="32"/>
          <w:szCs w:val="32"/>
        </w:rPr>
        <w:t>2015年度</w:t>
      </w:r>
      <w:r w:rsidR="00FF7A4C" w:rsidRPr="00FF7A4C">
        <w:rPr>
          <w:rFonts w:ascii="仿宋" w:eastAsia="仿宋" w:hAnsi="仿宋" w:cs="Times New Roman" w:hint="eastAsia"/>
          <w:sz w:val="32"/>
          <w:szCs w:val="32"/>
        </w:rPr>
        <w:t>中央组织部代中央管理党费</w:t>
      </w:r>
      <w:r w:rsidR="00427EE8" w:rsidRPr="00427EE8">
        <w:rPr>
          <w:rFonts w:ascii="仿宋" w:eastAsia="仿宋" w:hAnsi="仿宋" w:hint="eastAsia"/>
          <w:sz w:val="32"/>
          <w:szCs w:val="32"/>
        </w:rPr>
        <w:t>、</w:t>
      </w:r>
      <w:r w:rsidR="00427EE8" w:rsidRPr="00427EE8">
        <w:rPr>
          <w:rFonts w:ascii="仿宋" w:eastAsia="仿宋" w:hAnsi="仿宋" w:hint="eastAsia"/>
          <w:sz w:val="32"/>
        </w:rPr>
        <w:t>2015年度省委组织部代省委管理党费、2015年度市委组织部代市委管理党费和2015年度市委高校工委管理党费</w:t>
      </w:r>
      <w:r w:rsidR="00427EE8" w:rsidRPr="00427EE8">
        <w:rPr>
          <w:rFonts w:ascii="仿宋" w:eastAsia="仿宋" w:hAnsi="仿宋"/>
          <w:sz w:val="32"/>
        </w:rPr>
        <w:t>收支情况</w:t>
      </w:r>
      <w:r w:rsidR="00C20540">
        <w:rPr>
          <w:rFonts w:ascii="仿宋" w:eastAsia="仿宋" w:hAnsi="仿宋" w:hint="eastAsia"/>
          <w:sz w:val="32"/>
        </w:rPr>
        <w:t>予以公示</w:t>
      </w:r>
      <w:r w:rsidR="00427EE8" w:rsidRPr="00427EE8">
        <w:rPr>
          <w:rFonts w:ascii="仿宋" w:eastAsia="仿宋" w:hAnsi="仿宋" w:hint="eastAsia"/>
          <w:sz w:val="32"/>
        </w:rPr>
        <w:t>。</w:t>
      </w:r>
    </w:p>
    <w:p w:rsidR="00731960" w:rsidRPr="00427EE8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请各党总支，应用技术党委采取有效措施扩大公示覆盖面和知晓度，努力使每个基层党组织和广大党员都能及时了解党费收支情况。要认真听取意见建议，并于</w:t>
      </w:r>
      <w:r w:rsidR="00326808" w:rsidRPr="00427EE8">
        <w:rPr>
          <w:rFonts w:ascii="仿宋" w:eastAsia="仿宋" w:hAnsi="仿宋"/>
          <w:sz w:val="32"/>
        </w:rPr>
        <w:t>2016</w:t>
      </w:r>
      <w:r w:rsidRPr="00427EE8">
        <w:rPr>
          <w:rFonts w:ascii="仿宋" w:eastAsia="仿宋" w:hAnsi="仿宋" w:hint="eastAsia"/>
          <w:sz w:val="32"/>
        </w:rPr>
        <w:t>年</w:t>
      </w:r>
      <w:r w:rsidR="00326808" w:rsidRPr="00427EE8">
        <w:rPr>
          <w:rFonts w:ascii="仿宋" w:eastAsia="仿宋" w:hAnsi="仿宋"/>
          <w:sz w:val="32"/>
        </w:rPr>
        <w:t>8</w:t>
      </w:r>
      <w:r w:rsidRPr="00427EE8">
        <w:rPr>
          <w:rFonts w:ascii="仿宋" w:eastAsia="仿宋" w:hAnsi="仿宋" w:hint="eastAsia"/>
          <w:sz w:val="32"/>
        </w:rPr>
        <w:t>月</w:t>
      </w:r>
      <w:r w:rsidR="00326808" w:rsidRPr="00427EE8">
        <w:rPr>
          <w:rFonts w:ascii="仿宋" w:eastAsia="仿宋" w:hAnsi="仿宋"/>
          <w:sz w:val="32"/>
        </w:rPr>
        <w:t>10</w:t>
      </w:r>
      <w:r w:rsidR="007A5702" w:rsidRPr="00427EE8">
        <w:rPr>
          <w:rFonts w:ascii="仿宋" w:eastAsia="仿宋" w:hAnsi="仿宋" w:hint="eastAsia"/>
          <w:sz w:val="32"/>
        </w:rPr>
        <w:t>日前，由各党总支将汇总的意见建议报</w:t>
      </w:r>
      <w:r w:rsidRPr="00427EE8">
        <w:rPr>
          <w:rFonts w:ascii="仿宋" w:eastAsia="仿宋" w:hAnsi="仿宋" w:hint="eastAsia"/>
          <w:sz w:val="32"/>
        </w:rPr>
        <w:t>送</w:t>
      </w:r>
      <w:r w:rsidR="00E13DC9" w:rsidRPr="00427EE8">
        <w:rPr>
          <w:rFonts w:ascii="仿宋" w:eastAsia="仿宋" w:hAnsi="仿宋" w:hint="eastAsia"/>
          <w:sz w:val="32"/>
        </w:rPr>
        <w:t>组织人事</w:t>
      </w:r>
      <w:r w:rsidRPr="00427EE8">
        <w:rPr>
          <w:rFonts w:ascii="仿宋" w:eastAsia="仿宋" w:hAnsi="仿宋" w:hint="eastAsia"/>
          <w:sz w:val="32"/>
        </w:rPr>
        <w:t>部</w:t>
      </w:r>
      <w:r w:rsidR="007A5702" w:rsidRPr="00427EE8">
        <w:rPr>
          <w:rFonts w:ascii="仿宋" w:eastAsia="仿宋" w:hAnsi="仿宋" w:hint="eastAsia"/>
          <w:sz w:val="32"/>
        </w:rPr>
        <w:t>（电子版发送至邮箱）</w:t>
      </w:r>
      <w:r w:rsidRPr="00427EE8">
        <w:rPr>
          <w:rFonts w:ascii="仿宋" w:eastAsia="仿宋" w:hAnsi="仿宋" w:hint="eastAsia"/>
          <w:sz w:val="32"/>
        </w:rPr>
        <w:t>。党员个人也可以通过电子邮件、电话等方式直接向组织人事部反映意见建议。</w:t>
      </w:r>
    </w:p>
    <w:p w:rsidR="00731960" w:rsidRPr="00427EE8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电话/传真：84762635</w:t>
      </w:r>
    </w:p>
    <w:p w:rsidR="00731960" w:rsidRPr="00427EE8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电子邮箱：zzb@dlou.edu.cn</w:t>
      </w:r>
    </w:p>
    <w:p w:rsidR="00731960" w:rsidRPr="00427EE8" w:rsidRDefault="00731960" w:rsidP="003A7D60">
      <w:pPr>
        <w:spacing w:line="560" w:lineRule="atLeast"/>
        <w:rPr>
          <w:rFonts w:ascii="仿宋" w:eastAsia="仿宋" w:hAnsi="仿宋"/>
          <w:sz w:val="32"/>
        </w:rPr>
      </w:pPr>
    </w:p>
    <w:p w:rsidR="002C4A5A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附件：</w:t>
      </w:r>
    </w:p>
    <w:p w:rsidR="003A7D60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1、</w:t>
      </w:r>
      <w:r w:rsidR="003A7D60" w:rsidRPr="003A7D60">
        <w:rPr>
          <w:rFonts w:ascii="仿宋" w:eastAsia="仿宋" w:hAnsi="仿宋"/>
          <w:sz w:val="32"/>
        </w:rPr>
        <w:t>2015年度中管党费收支情况</w:t>
      </w:r>
    </w:p>
    <w:p w:rsidR="003A7D60" w:rsidRDefault="00731960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2、</w:t>
      </w:r>
      <w:r w:rsidR="003A7D60" w:rsidRPr="003A7D60">
        <w:rPr>
          <w:rFonts w:ascii="仿宋" w:eastAsia="仿宋" w:hAnsi="仿宋"/>
          <w:sz w:val="32"/>
        </w:rPr>
        <w:t>2015年度省管党费收支情况</w:t>
      </w:r>
    </w:p>
    <w:p w:rsidR="00731960" w:rsidRPr="00427EE8" w:rsidRDefault="002C4A5A" w:rsidP="003A7D60">
      <w:pPr>
        <w:spacing w:line="560" w:lineRule="atLeas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3、</w:t>
      </w:r>
      <w:r w:rsidR="003A7D60" w:rsidRPr="003A7D60">
        <w:rPr>
          <w:rFonts w:ascii="仿宋" w:eastAsia="仿宋" w:hAnsi="仿宋"/>
          <w:sz w:val="32"/>
        </w:rPr>
        <w:t>2015年度市管党费收支情况</w:t>
      </w:r>
    </w:p>
    <w:p w:rsidR="00427EE8" w:rsidRDefault="003A7D60" w:rsidP="00C20540">
      <w:pPr>
        <w:spacing w:line="560" w:lineRule="atLeast"/>
        <w:ind w:firstLine="63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4、</w:t>
      </w:r>
      <w:r w:rsidRPr="003A7D60">
        <w:rPr>
          <w:rFonts w:ascii="仿宋" w:eastAsia="仿宋" w:hAnsi="仿宋"/>
          <w:sz w:val="32"/>
        </w:rPr>
        <w:t>2015年度工委管党费收支情况</w:t>
      </w:r>
    </w:p>
    <w:p w:rsidR="00C20540" w:rsidRDefault="00C20540" w:rsidP="00C20540">
      <w:pPr>
        <w:spacing w:line="560" w:lineRule="atLeast"/>
        <w:ind w:firstLine="630"/>
        <w:rPr>
          <w:rFonts w:ascii="仿宋" w:eastAsia="仿宋" w:hAnsi="仿宋" w:hint="eastAsia"/>
          <w:sz w:val="32"/>
        </w:rPr>
      </w:pPr>
    </w:p>
    <w:p w:rsidR="00C20540" w:rsidRPr="00C20540" w:rsidRDefault="00C20540" w:rsidP="00C20540">
      <w:pPr>
        <w:spacing w:line="560" w:lineRule="atLeast"/>
        <w:ind w:firstLine="630"/>
        <w:rPr>
          <w:rFonts w:ascii="仿宋" w:eastAsia="仿宋" w:hAnsi="仿宋"/>
          <w:sz w:val="32"/>
        </w:rPr>
      </w:pPr>
    </w:p>
    <w:p w:rsidR="00731960" w:rsidRPr="00427EE8" w:rsidRDefault="00731960" w:rsidP="003A7D60">
      <w:pPr>
        <w:spacing w:line="560" w:lineRule="atLeast"/>
        <w:ind w:firstLineChars="1700" w:firstLine="544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组织人事部</w:t>
      </w:r>
    </w:p>
    <w:p w:rsidR="00731960" w:rsidRDefault="00731960" w:rsidP="003A7D60">
      <w:pPr>
        <w:spacing w:line="560" w:lineRule="atLeast"/>
        <w:ind w:firstLineChars="1600" w:firstLine="5120"/>
        <w:rPr>
          <w:rFonts w:ascii="仿宋" w:eastAsia="仿宋" w:hAnsi="仿宋"/>
          <w:sz w:val="32"/>
        </w:rPr>
      </w:pPr>
      <w:r w:rsidRPr="00427EE8">
        <w:rPr>
          <w:rFonts w:ascii="仿宋" w:eastAsia="仿宋" w:hAnsi="仿宋" w:hint="eastAsia"/>
          <w:sz w:val="32"/>
        </w:rPr>
        <w:t>201</w:t>
      </w:r>
      <w:r w:rsidR="00E13DC9" w:rsidRPr="00427EE8">
        <w:rPr>
          <w:rFonts w:ascii="仿宋" w:eastAsia="仿宋" w:hAnsi="仿宋"/>
          <w:sz w:val="32"/>
        </w:rPr>
        <w:t>6</w:t>
      </w:r>
      <w:bookmarkStart w:id="0" w:name="_GoBack"/>
      <w:bookmarkEnd w:id="0"/>
      <w:r w:rsidRPr="00427EE8">
        <w:rPr>
          <w:rFonts w:ascii="仿宋" w:eastAsia="仿宋" w:hAnsi="仿宋" w:hint="eastAsia"/>
          <w:sz w:val="32"/>
        </w:rPr>
        <w:t>年</w:t>
      </w:r>
      <w:r w:rsidR="00427EE8" w:rsidRPr="00427EE8">
        <w:rPr>
          <w:rFonts w:ascii="仿宋" w:eastAsia="仿宋" w:hAnsi="仿宋" w:hint="eastAsia"/>
          <w:sz w:val="32"/>
        </w:rPr>
        <w:t>8</w:t>
      </w:r>
      <w:r w:rsidRPr="00427EE8">
        <w:rPr>
          <w:rFonts w:ascii="仿宋" w:eastAsia="仿宋" w:hAnsi="仿宋" w:hint="eastAsia"/>
          <w:sz w:val="32"/>
        </w:rPr>
        <w:t>月</w:t>
      </w:r>
      <w:r w:rsidR="00427EE8" w:rsidRPr="00427EE8">
        <w:rPr>
          <w:rFonts w:ascii="仿宋" w:eastAsia="仿宋" w:hAnsi="仿宋" w:hint="eastAsia"/>
          <w:sz w:val="32"/>
        </w:rPr>
        <w:t>4</w:t>
      </w:r>
      <w:r w:rsidRPr="00427EE8">
        <w:rPr>
          <w:rFonts w:ascii="仿宋" w:eastAsia="仿宋" w:hAnsi="仿宋" w:hint="eastAsia"/>
          <w:sz w:val="32"/>
        </w:rPr>
        <w:t>日</w:t>
      </w: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3A7D60" w:rsidRDefault="003A7D60" w:rsidP="003A7D60">
      <w:pPr>
        <w:rPr>
          <w:rFonts w:ascii="方正小标宋简体" w:eastAsia="方正小标宋简体"/>
          <w:sz w:val="44"/>
          <w:szCs w:val="44"/>
        </w:rPr>
      </w:pPr>
    </w:p>
    <w:p w:rsidR="00FF7A4C" w:rsidRDefault="00FF7A4C" w:rsidP="003A7D60">
      <w:pPr>
        <w:rPr>
          <w:rFonts w:ascii="方正小标宋简体" w:eastAsia="方正小标宋简体"/>
          <w:sz w:val="44"/>
          <w:szCs w:val="44"/>
        </w:rPr>
      </w:pPr>
    </w:p>
    <w:p w:rsidR="00FF7A4C" w:rsidRDefault="00FF7A4C" w:rsidP="003A7D60">
      <w:pPr>
        <w:rPr>
          <w:rFonts w:ascii="方正小标宋简体" w:eastAsia="方正小标宋简体"/>
          <w:sz w:val="44"/>
          <w:szCs w:val="44"/>
        </w:rPr>
      </w:pPr>
    </w:p>
    <w:p w:rsidR="00FF7A4C" w:rsidRDefault="00FF7A4C" w:rsidP="00FF7A4C">
      <w:pPr>
        <w:rPr>
          <w:rFonts w:ascii="黑体" w:eastAsia="黑体" w:hAnsi="黑体"/>
          <w:sz w:val="32"/>
          <w:szCs w:val="32"/>
        </w:rPr>
      </w:pPr>
    </w:p>
    <w:p w:rsidR="00FF7A4C" w:rsidRDefault="00FF7A4C" w:rsidP="00FF7A4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3A7D60" w:rsidRPr="006D5C6A" w:rsidRDefault="003A7D60" w:rsidP="00FF7A4C">
      <w:pPr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6D5C6A">
        <w:rPr>
          <w:rFonts w:ascii="方正小标宋简体" w:eastAsia="方正小标宋简体" w:hAnsi="等线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5</w:t>
      </w:r>
      <w:r w:rsidRPr="006D5C6A">
        <w:rPr>
          <w:rFonts w:ascii="方正小标宋简体" w:eastAsia="方正小标宋简体" w:hAnsi="宋体" w:cs="Times New Roman" w:hint="eastAsia"/>
          <w:sz w:val="44"/>
          <w:szCs w:val="44"/>
        </w:rPr>
        <w:t>年度中管党费收支情况</w:t>
      </w:r>
    </w:p>
    <w:p w:rsidR="003A7D60" w:rsidRPr="00207F74" w:rsidRDefault="003A7D60" w:rsidP="003A7D60">
      <w:pPr>
        <w:spacing w:line="340" w:lineRule="exact"/>
        <w:rPr>
          <w:rFonts w:ascii="等线" w:eastAsia="仿宋_GB2312" w:hAnsi="等线" w:cs="Times New Roman"/>
          <w:sz w:val="32"/>
          <w:szCs w:val="32"/>
        </w:rPr>
      </w:pPr>
    </w:p>
    <w:p w:rsidR="003A7D60" w:rsidRPr="00207F74" w:rsidRDefault="003A7D60" w:rsidP="003A7D60">
      <w:pPr>
        <w:ind w:firstLineChars="200" w:firstLine="640"/>
        <w:rPr>
          <w:rFonts w:ascii="黑体" w:eastAsia="黑体" w:hAnsi="等线" w:cs="Times New Roman"/>
          <w:sz w:val="32"/>
          <w:szCs w:val="32"/>
        </w:rPr>
      </w:pPr>
      <w:r w:rsidRPr="00207F74">
        <w:rPr>
          <w:rFonts w:ascii="黑体" w:eastAsia="黑体" w:hAnsi="等线" w:cs="Times New Roman"/>
          <w:sz w:val="32"/>
          <w:szCs w:val="32"/>
        </w:rPr>
        <w:t>一、</w:t>
      </w:r>
      <w:proofErr w:type="gramStart"/>
      <w:r w:rsidRPr="00207F74">
        <w:rPr>
          <w:rFonts w:ascii="黑体" w:eastAsia="黑体" w:hAnsi="等线" w:cs="Times New Roman"/>
          <w:sz w:val="32"/>
          <w:szCs w:val="32"/>
        </w:rPr>
        <w:t>中管党费</w:t>
      </w:r>
      <w:proofErr w:type="gramEnd"/>
      <w:r w:rsidRPr="00207F74">
        <w:rPr>
          <w:rFonts w:ascii="黑体" w:eastAsia="黑体" w:hAnsi="等线" w:cs="Times New Roman"/>
          <w:sz w:val="32"/>
          <w:szCs w:val="32"/>
        </w:rPr>
        <w:t>收入情况</w:t>
      </w:r>
    </w:p>
    <w:p w:rsidR="003A7D60" w:rsidRPr="00207F74" w:rsidRDefault="003A7D60" w:rsidP="003A7D60">
      <w:pPr>
        <w:ind w:firstLineChars="200" w:firstLine="640"/>
        <w:rPr>
          <w:rFonts w:ascii="等线" w:eastAsia="仿宋_GB2312" w:hAnsi="等线" w:cs="Times New Roman"/>
          <w:sz w:val="32"/>
          <w:szCs w:val="32"/>
        </w:rPr>
      </w:pPr>
      <w:r w:rsidRPr="006D5C6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年度，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中管党费</w:t>
      </w:r>
      <w:proofErr w:type="gramEnd"/>
      <w:r w:rsidRPr="006D5C6A">
        <w:rPr>
          <w:rFonts w:ascii="仿宋_GB2312" w:eastAsia="仿宋_GB2312" w:hAnsi="等线" w:cs="Times New Roman" w:hint="eastAsia"/>
          <w:sz w:val="32"/>
          <w:szCs w:val="32"/>
        </w:rPr>
        <w:t>收入总额为</w:t>
      </w:r>
      <w:r>
        <w:rPr>
          <w:rFonts w:ascii="仿宋_GB2312" w:eastAsia="仿宋_GB2312" w:hAnsi="等线" w:cs="Times New Roman" w:hint="eastAsia"/>
          <w:sz w:val="32"/>
          <w:szCs w:val="32"/>
        </w:rPr>
        <w:t>36753.3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万元。其中，各地区各系统（部门）上缴党费</w:t>
      </w:r>
      <w:r>
        <w:rPr>
          <w:rFonts w:ascii="仿宋_GB2312" w:eastAsia="仿宋_GB2312" w:hAnsi="等线" w:cs="Times New Roman" w:hint="eastAsia"/>
          <w:sz w:val="32"/>
          <w:szCs w:val="32"/>
        </w:rPr>
        <w:t>35392.8万元，党员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自愿多交纳千元以上党费</w:t>
      </w:r>
      <w:r>
        <w:rPr>
          <w:rFonts w:ascii="仿宋_GB2312" w:eastAsia="仿宋_GB2312" w:hAnsi="等线" w:cs="Times New Roman" w:hint="eastAsia"/>
          <w:sz w:val="32"/>
          <w:szCs w:val="32"/>
        </w:rPr>
        <w:t>578.2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万元，党费存款利息收入</w:t>
      </w:r>
      <w:r>
        <w:rPr>
          <w:rFonts w:ascii="仿宋_GB2312" w:eastAsia="仿宋_GB2312" w:hAnsi="等线" w:cs="Times New Roman" w:hint="eastAsia"/>
          <w:sz w:val="32"/>
          <w:szCs w:val="32"/>
        </w:rPr>
        <w:t>784.3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</w:t>
      </w:r>
      <w:r w:rsidRPr="00207F74">
        <w:rPr>
          <w:rFonts w:ascii="等线" w:eastAsia="仿宋_GB2312" w:hAnsi="等线" w:cs="Times New Roman"/>
          <w:sz w:val="32"/>
          <w:szCs w:val="32"/>
        </w:rPr>
        <w:t>。</w:t>
      </w:r>
    </w:p>
    <w:p w:rsidR="003A7D60" w:rsidRPr="00207F74" w:rsidRDefault="003A7D60" w:rsidP="003A7D60">
      <w:pPr>
        <w:ind w:firstLineChars="200" w:firstLine="640"/>
        <w:rPr>
          <w:rFonts w:ascii="黑体" w:eastAsia="黑体" w:hAnsi="等线" w:cs="Times New Roman"/>
          <w:sz w:val="32"/>
          <w:szCs w:val="32"/>
        </w:rPr>
      </w:pPr>
      <w:r w:rsidRPr="00207F74">
        <w:rPr>
          <w:rFonts w:ascii="黑体" w:eastAsia="黑体" w:hAnsi="等线" w:cs="Times New Roman"/>
          <w:sz w:val="32"/>
          <w:szCs w:val="32"/>
        </w:rPr>
        <w:t>二、</w:t>
      </w:r>
      <w:proofErr w:type="gramStart"/>
      <w:r w:rsidRPr="00207F74">
        <w:rPr>
          <w:rFonts w:ascii="黑体" w:eastAsia="黑体" w:hAnsi="等线" w:cs="Times New Roman"/>
          <w:sz w:val="32"/>
          <w:szCs w:val="32"/>
        </w:rPr>
        <w:t>中管党费</w:t>
      </w:r>
      <w:proofErr w:type="gramEnd"/>
      <w:r w:rsidRPr="00207F74">
        <w:rPr>
          <w:rFonts w:ascii="黑体" w:eastAsia="黑体" w:hAnsi="等线" w:cs="Times New Roman"/>
          <w:sz w:val="32"/>
          <w:szCs w:val="32"/>
        </w:rPr>
        <w:t>支出情况</w:t>
      </w:r>
    </w:p>
    <w:p w:rsidR="003A7D60" w:rsidRPr="006D5C6A" w:rsidRDefault="003A7D60" w:rsidP="003A7D60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6D5C6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年度，</w:t>
      </w:r>
      <w:proofErr w:type="gramStart"/>
      <w:r w:rsidRPr="006D5C6A">
        <w:rPr>
          <w:rFonts w:ascii="仿宋_GB2312" w:eastAsia="仿宋_GB2312" w:hAnsi="等线" w:cs="Times New Roman" w:hint="eastAsia"/>
          <w:sz w:val="32"/>
          <w:szCs w:val="32"/>
        </w:rPr>
        <w:t>中管党费</w:t>
      </w:r>
      <w:proofErr w:type="gramEnd"/>
      <w:r w:rsidRPr="006D5C6A">
        <w:rPr>
          <w:rFonts w:ascii="仿宋_GB2312" w:eastAsia="仿宋_GB2312" w:hAnsi="等线" w:cs="Times New Roman" w:hint="eastAsia"/>
          <w:sz w:val="32"/>
          <w:szCs w:val="32"/>
        </w:rPr>
        <w:t>支出</w:t>
      </w:r>
      <w:r>
        <w:rPr>
          <w:rFonts w:ascii="仿宋_GB2312" w:eastAsia="仿宋_GB2312" w:hAnsi="等线" w:cs="Times New Roman" w:hint="eastAsia"/>
          <w:sz w:val="32"/>
          <w:szCs w:val="32"/>
        </w:rPr>
        <w:t>14150.3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万元，主要支出项目是：</w:t>
      </w:r>
    </w:p>
    <w:p w:rsidR="003A7D60" w:rsidRPr="006D5C6A" w:rsidRDefault="003A7D60" w:rsidP="003A7D60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3F2FC1">
        <w:rPr>
          <w:rFonts w:ascii="楷体_GB2312" w:eastAsia="楷体_GB2312" w:hAnsi="等线" w:cs="Times New Roman" w:hint="eastAsia"/>
          <w:sz w:val="32"/>
          <w:szCs w:val="32"/>
        </w:rPr>
        <w:t>1．慰问生活困难党员和老党员支出</w:t>
      </w:r>
      <w:r>
        <w:rPr>
          <w:rFonts w:ascii="楷体_GB2312" w:eastAsia="楷体_GB2312" w:hAnsi="等线" w:cs="Times New Roman" w:hint="eastAsia"/>
          <w:sz w:val="32"/>
          <w:szCs w:val="32"/>
        </w:rPr>
        <w:t>9698.4</w:t>
      </w:r>
      <w:r w:rsidRPr="003F2FC1">
        <w:rPr>
          <w:rFonts w:ascii="楷体_GB2312" w:eastAsia="楷体_GB2312" w:hAnsi="等线" w:cs="Times New Roman" w:hint="eastAsia"/>
          <w:sz w:val="32"/>
          <w:szCs w:val="32"/>
        </w:rPr>
        <w:t>万元，占支出总额的</w:t>
      </w:r>
      <w:r>
        <w:rPr>
          <w:rFonts w:ascii="楷体_GB2312" w:eastAsia="楷体_GB2312" w:hAnsi="等线" w:cs="Times New Roman" w:hint="eastAsia"/>
          <w:sz w:val="32"/>
          <w:szCs w:val="32"/>
        </w:rPr>
        <w:t>68.5</w:t>
      </w:r>
      <w:r w:rsidRPr="003F2FC1">
        <w:rPr>
          <w:rFonts w:ascii="楷体_GB2312" w:eastAsia="楷体_GB2312" w:hAnsi="等线" w:cs="Times New Roman" w:hint="eastAsia"/>
          <w:sz w:val="32"/>
          <w:szCs w:val="32"/>
        </w:rPr>
        <w:t>%。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其中，</w:t>
      </w:r>
      <w:r>
        <w:rPr>
          <w:rFonts w:ascii="仿宋_GB2312" w:eastAsia="仿宋_GB2312" w:hAnsi="等线" w:cs="Times New Roman" w:hint="eastAsia"/>
          <w:sz w:val="32"/>
          <w:szCs w:val="32"/>
        </w:rPr>
        <w:t>2015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年春节前，拨给31</w:t>
      </w:r>
      <w:r>
        <w:rPr>
          <w:rFonts w:ascii="仿宋_GB2312" w:eastAsia="仿宋_GB2312" w:hAnsi="等线" w:cs="Times New Roman" w:hint="eastAsia"/>
          <w:sz w:val="32"/>
          <w:szCs w:val="32"/>
        </w:rPr>
        <w:t>个省（区、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市）和中央有关部门</w:t>
      </w:r>
      <w:r>
        <w:rPr>
          <w:rFonts w:ascii="仿宋_GB2312" w:eastAsia="仿宋_GB2312" w:hAnsi="等线" w:cs="Times New Roman" w:hint="eastAsia"/>
          <w:sz w:val="32"/>
          <w:szCs w:val="32"/>
        </w:rPr>
        <w:t>（系统）6670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万元，用于走访慰问生活困难党员和老党员；拨给31个省（自治区、直辖市）3000万元，用于补助</w:t>
      </w:r>
      <w:r>
        <w:rPr>
          <w:rFonts w:ascii="仿宋_GB2312" w:eastAsia="仿宋_GB2312" w:hAnsi="等线" w:cs="Times New Roman" w:hint="eastAsia"/>
          <w:sz w:val="32"/>
          <w:szCs w:val="32"/>
        </w:rPr>
        <w:t>发放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建国前入党的农村老党员</w:t>
      </w:r>
      <w:r>
        <w:rPr>
          <w:rFonts w:ascii="仿宋_GB2312" w:eastAsia="仿宋_GB2312" w:hAnsi="等线" w:cs="Times New Roman" w:hint="eastAsia"/>
          <w:sz w:val="32"/>
          <w:szCs w:val="32"/>
        </w:rPr>
        <w:t>、建国前入党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未享受离退休待遇的城镇老党员生活补贴</w:t>
      </w:r>
      <w:r>
        <w:rPr>
          <w:rFonts w:ascii="仿宋_GB2312" w:eastAsia="仿宋_GB2312" w:hAnsi="等线" w:cs="Times New Roman" w:hint="eastAsia"/>
          <w:sz w:val="32"/>
          <w:szCs w:val="32"/>
        </w:rPr>
        <w:t>；赴基层慰问生活困难党员和老党员发放慰问金28.4万元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:rsidR="003A7D60" w:rsidRPr="006D5C6A" w:rsidRDefault="003A7D60" w:rsidP="003A7D60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3F4E59">
        <w:rPr>
          <w:rFonts w:ascii="楷体_GB2312" w:eastAsia="楷体_GB2312" w:hAnsi="等线" w:cs="Times New Roman" w:hint="eastAsia"/>
          <w:sz w:val="32"/>
          <w:szCs w:val="32"/>
        </w:rPr>
        <w:t>2．补助受灾党员和</w:t>
      </w:r>
      <w:proofErr w:type="gramStart"/>
      <w:r w:rsidRPr="003F4E59">
        <w:rPr>
          <w:rFonts w:ascii="楷体_GB2312" w:eastAsia="楷体_GB2312" w:hAnsi="等线" w:cs="Times New Roman" w:hint="eastAsia"/>
          <w:sz w:val="32"/>
          <w:szCs w:val="32"/>
        </w:rPr>
        <w:t>修缮因</w:t>
      </w:r>
      <w:proofErr w:type="gramEnd"/>
      <w:r w:rsidRPr="003F4E59">
        <w:rPr>
          <w:rFonts w:ascii="楷体_GB2312" w:eastAsia="楷体_GB2312" w:hAnsi="等线" w:cs="Times New Roman" w:hint="eastAsia"/>
          <w:sz w:val="32"/>
          <w:szCs w:val="32"/>
        </w:rPr>
        <w:t>灾受损基层党员教育设施支出</w:t>
      </w:r>
      <w:r>
        <w:rPr>
          <w:rFonts w:ascii="楷体_GB2312" w:eastAsia="楷体_GB2312" w:hAnsi="等线" w:cs="Times New Roman" w:hint="eastAsia"/>
          <w:sz w:val="32"/>
          <w:szCs w:val="32"/>
        </w:rPr>
        <w:t>800</w:t>
      </w:r>
      <w:r w:rsidRPr="003F4E59">
        <w:rPr>
          <w:rFonts w:ascii="楷体_GB2312" w:eastAsia="楷体_GB2312" w:hAnsi="等线" w:cs="Times New Roman" w:hint="eastAsia"/>
          <w:sz w:val="32"/>
          <w:szCs w:val="32"/>
        </w:rPr>
        <w:t>万元，占支出总额的</w:t>
      </w:r>
      <w:r>
        <w:rPr>
          <w:rFonts w:ascii="楷体_GB2312" w:eastAsia="楷体_GB2312" w:hAnsi="等线" w:cs="Times New Roman" w:hint="eastAsia"/>
          <w:sz w:val="32"/>
          <w:szCs w:val="32"/>
        </w:rPr>
        <w:t>5.7</w:t>
      </w:r>
      <w:r w:rsidRPr="003F4E59">
        <w:rPr>
          <w:rFonts w:ascii="楷体_GB2312" w:eastAsia="楷体_GB2312" w:hAnsi="等线" w:cs="Times New Roman" w:hint="eastAsia"/>
          <w:sz w:val="32"/>
          <w:szCs w:val="32"/>
        </w:rPr>
        <w:t>%。</w:t>
      </w:r>
      <w:r>
        <w:rPr>
          <w:rFonts w:ascii="楷体_GB2312" w:eastAsia="楷体_GB2312" w:hAnsi="等线" w:cs="Times New Roman" w:hint="eastAsia"/>
          <w:sz w:val="32"/>
          <w:szCs w:val="32"/>
        </w:rPr>
        <w:t>其中，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拨给</w:t>
      </w:r>
      <w:r>
        <w:rPr>
          <w:rFonts w:ascii="仿宋_GB2312" w:eastAsia="仿宋_GB2312" w:hAnsi="等线" w:cs="Times New Roman" w:hint="eastAsia"/>
          <w:sz w:val="32"/>
          <w:szCs w:val="32"/>
        </w:rPr>
        <w:t>西藏500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</w:t>
      </w:r>
      <w:r>
        <w:rPr>
          <w:rFonts w:ascii="仿宋_GB2312" w:eastAsia="仿宋_GB2312" w:hAnsi="等线" w:cs="Times New Roman" w:hint="eastAsia"/>
          <w:sz w:val="32"/>
          <w:szCs w:val="32"/>
        </w:rPr>
        <w:t>、新疆300万元，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用于补助地震灾区受灾党员和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修缮因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灾受损的基层党员教育设施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:rsidR="003A7D60" w:rsidRDefault="003A7D60" w:rsidP="003A7D60">
      <w:pPr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8D1E96">
        <w:rPr>
          <w:rFonts w:ascii="楷体_GB2312" w:eastAsia="楷体_GB2312" w:hAnsi="等线" w:cs="Times New Roman" w:hint="eastAsia"/>
          <w:sz w:val="32"/>
          <w:szCs w:val="32"/>
        </w:rPr>
        <w:lastRenderedPageBreak/>
        <w:t>3．党内表彰支出108.9万元，占支出总额的0.8%。</w:t>
      </w:r>
      <w:r>
        <w:rPr>
          <w:rFonts w:ascii="仿宋_GB2312" w:eastAsia="仿宋_GB2312" w:hAnsi="等线" w:cs="Times New Roman" w:hint="eastAsia"/>
          <w:sz w:val="32"/>
          <w:szCs w:val="32"/>
        </w:rPr>
        <w:t>用于全国离休干部先进集体奖金支出60万元，全国优秀县委书记表彰支出46.9万元，向“全国优秀组织工作干部”卢玉宝同志家属发放慰问金2万元。</w:t>
      </w:r>
    </w:p>
    <w:p w:rsidR="003A7D60" w:rsidRPr="00207F74" w:rsidRDefault="003A7D60" w:rsidP="003A7D60">
      <w:pPr>
        <w:ind w:firstLineChars="200" w:firstLine="640"/>
        <w:rPr>
          <w:rFonts w:ascii="等线" w:eastAsia="仿宋_GB2312" w:hAnsi="等线" w:cs="Times New Roman"/>
          <w:sz w:val="32"/>
          <w:szCs w:val="32"/>
        </w:rPr>
      </w:pPr>
      <w:r w:rsidRPr="008D1E96">
        <w:rPr>
          <w:rFonts w:ascii="楷体_GB2312" w:eastAsia="楷体_GB2312" w:hAnsi="等线" w:cs="Times New Roman" w:hint="eastAsia"/>
          <w:sz w:val="32"/>
          <w:szCs w:val="32"/>
        </w:rPr>
        <w:t>4．党员教育和其他支出</w:t>
      </w:r>
      <w:r>
        <w:rPr>
          <w:rFonts w:ascii="楷体_GB2312" w:eastAsia="楷体_GB2312" w:hAnsi="等线" w:cs="Times New Roman" w:hint="eastAsia"/>
          <w:sz w:val="32"/>
          <w:szCs w:val="32"/>
        </w:rPr>
        <w:t>3543</w:t>
      </w:r>
      <w:r w:rsidRPr="008D1E96">
        <w:rPr>
          <w:rFonts w:ascii="楷体_GB2312" w:eastAsia="楷体_GB2312" w:hAnsi="等线" w:cs="Times New Roman" w:hint="eastAsia"/>
          <w:sz w:val="32"/>
          <w:szCs w:val="32"/>
        </w:rPr>
        <w:t>万元，占支出总额的</w:t>
      </w:r>
      <w:r>
        <w:rPr>
          <w:rFonts w:ascii="楷体_GB2312" w:eastAsia="楷体_GB2312" w:hAnsi="等线" w:cs="Times New Roman" w:hint="eastAsia"/>
          <w:sz w:val="32"/>
          <w:szCs w:val="32"/>
        </w:rPr>
        <w:t>25</w:t>
      </w:r>
      <w:r w:rsidRPr="008D1E96">
        <w:rPr>
          <w:rFonts w:ascii="楷体_GB2312" w:eastAsia="楷体_GB2312" w:hAnsi="等线" w:cs="Times New Roman" w:hint="eastAsia"/>
          <w:sz w:val="32"/>
          <w:szCs w:val="32"/>
        </w:rPr>
        <w:t>%。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其中，用于补助中央</w:t>
      </w:r>
      <w:r>
        <w:rPr>
          <w:rFonts w:ascii="仿宋_GB2312" w:eastAsia="仿宋_GB2312" w:hAnsi="等线" w:cs="Times New Roman" w:hint="eastAsia"/>
          <w:sz w:val="32"/>
          <w:szCs w:val="32"/>
        </w:rPr>
        <w:t>有关重要活动和重要会议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经费支出</w:t>
      </w:r>
      <w:r>
        <w:rPr>
          <w:rFonts w:ascii="仿宋_GB2312" w:eastAsia="仿宋_GB2312" w:hAnsi="等线" w:cs="Times New Roman" w:hint="eastAsia"/>
          <w:sz w:val="32"/>
          <w:szCs w:val="32"/>
        </w:rPr>
        <w:t>2663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万元；用于开展系统党员教育培训支出800万元；</w:t>
      </w:r>
      <w:r>
        <w:rPr>
          <w:rFonts w:ascii="仿宋_GB2312" w:eastAsia="仿宋_GB2312" w:hAnsi="等线" w:cs="Times New Roman" w:hint="eastAsia"/>
          <w:sz w:val="32"/>
          <w:szCs w:val="32"/>
        </w:rPr>
        <w:t>用于补助全国党建课题研究经费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支出</w:t>
      </w:r>
      <w:r>
        <w:rPr>
          <w:rFonts w:ascii="仿宋_GB2312" w:eastAsia="仿宋_GB2312" w:hAnsi="等线" w:cs="Times New Roman" w:hint="eastAsia"/>
          <w:sz w:val="32"/>
          <w:szCs w:val="32"/>
        </w:rPr>
        <w:t>80</w:t>
      </w:r>
      <w:r w:rsidRPr="006D5C6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</w:p>
    <w:p w:rsidR="003A7D60" w:rsidRPr="003A7D60" w:rsidRDefault="003A7D60" w:rsidP="003A7D60">
      <w:pPr>
        <w:rPr>
          <w:rFonts w:ascii="黑体" w:eastAsia="黑体" w:hAnsi="黑体"/>
          <w:sz w:val="32"/>
          <w:szCs w:val="32"/>
        </w:rPr>
      </w:pPr>
      <w:r w:rsidRPr="003A7D60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A7D60" w:rsidRPr="00714F9A" w:rsidRDefault="003A7D60" w:rsidP="00C20540">
      <w:pPr>
        <w:spacing w:beforeLines="50" w:afterLines="50" w:line="60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714F9A">
        <w:rPr>
          <w:rFonts w:ascii="方正小标宋简体" w:eastAsia="方正小标宋简体" w:hAnsi="等线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等线" w:cs="Times New Roman" w:hint="eastAsia"/>
          <w:sz w:val="44"/>
          <w:szCs w:val="44"/>
        </w:rPr>
        <w:t>5</w:t>
      </w: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年度省管党费收支情况</w:t>
      </w:r>
    </w:p>
    <w:p w:rsidR="003A7D60" w:rsidRPr="00714F9A" w:rsidRDefault="003A7D60" w:rsidP="003A7D60">
      <w:pPr>
        <w:spacing w:line="640" w:lineRule="exact"/>
        <w:rPr>
          <w:rFonts w:ascii="等线" w:eastAsia="黑体" w:hAnsi="等线" w:cs="Times New Roman"/>
          <w:sz w:val="32"/>
          <w:szCs w:val="32"/>
        </w:rPr>
      </w:pPr>
      <w:r w:rsidRPr="00F23933">
        <w:rPr>
          <w:rFonts w:ascii="等线" w:eastAsia="黑体" w:hAnsi="等线" w:cs="Times New Roman"/>
          <w:sz w:val="34"/>
          <w:szCs w:val="34"/>
        </w:rPr>
        <w:t xml:space="preserve">    </w:t>
      </w:r>
      <w:r w:rsidRPr="00714F9A">
        <w:rPr>
          <w:rFonts w:ascii="等线" w:eastAsia="黑体" w:hAnsi="等线" w:cs="Times New Roman"/>
          <w:sz w:val="32"/>
          <w:szCs w:val="32"/>
        </w:rPr>
        <w:t>一、省管党费收入情况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年度，省管党费收入</w:t>
      </w:r>
      <w:r>
        <w:rPr>
          <w:rFonts w:ascii="仿宋_GB2312" w:eastAsia="仿宋_GB2312" w:hAnsi="等线" w:cs="Times New Roman" w:hint="eastAsia"/>
          <w:sz w:val="32"/>
          <w:szCs w:val="32"/>
        </w:rPr>
        <w:t>3488.4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万元，其中各地区各单位上缴</w:t>
      </w:r>
      <w:r>
        <w:rPr>
          <w:rFonts w:ascii="仿宋_GB2312" w:eastAsia="仿宋_GB2312" w:hAnsi="等线" w:cs="Times New Roman" w:hint="eastAsia"/>
          <w:sz w:val="32"/>
          <w:szCs w:val="32"/>
        </w:rPr>
        <w:t>3204.4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万元，中组部下拨</w:t>
      </w:r>
      <w:r>
        <w:rPr>
          <w:rFonts w:ascii="仿宋_GB2312" w:eastAsia="仿宋_GB2312" w:hAnsi="等线" w:cs="Times New Roman" w:hint="eastAsia"/>
          <w:sz w:val="32"/>
          <w:szCs w:val="32"/>
        </w:rPr>
        <w:t>250.1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</w:t>
      </w:r>
      <w:r w:rsidRPr="00714F9A">
        <w:rPr>
          <w:rFonts w:ascii="仿宋_GB2312" w:eastAsia="仿宋_GB2312" w:hAnsi="等线" w:cs="Times New Roman" w:hint="eastAsia"/>
          <w:spacing w:val="-8"/>
          <w:sz w:val="32"/>
          <w:szCs w:val="32"/>
        </w:rPr>
        <w:t>党费存款利息</w:t>
      </w:r>
      <w:r>
        <w:rPr>
          <w:rFonts w:ascii="仿宋_GB2312" w:eastAsia="仿宋_GB2312" w:hAnsi="等线" w:cs="Times New Roman" w:hint="eastAsia"/>
          <w:spacing w:val="-8"/>
          <w:sz w:val="32"/>
          <w:szCs w:val="32"/>
        </w:rPr>
        <w:t>33.9</w:t>
      </w:r>
      <w:r w:rsidRPr="00714F9A">
        <w:rPr>
          <w:rFonts w:ascii="仿宋_GB2312" w:eastAsia="仿宋_GB2312" w:hAnsi="等线" w:cs="Times New Roman" w:hint="eastAsia"/>
          <w:spacing w:val="-8"/>
          <w:sz w:val="32"/>
          <w:szCs w:val="32"/>
        </w:rPr>
        <w:t>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等线" w:eastAsia="黑体" w:hAnsi="等线" w:cs="Times New Roman"/>
          <w:sz w:val="32"/>
          <w:szCs w:val="32"/>
        </w:rPr>
      </w:pPr>
      <w:r w:rsidRPr="00714F9A">
        <w:rPr>
          <w:rFonts w:ascii="等线" w:eastAsia="黑体" w:hAnsi="等线" w:cs="Times New Roman"/>
          <w:sz w:val="32"/>
          <w:szCs w:val="32"/>
        </w:rPr>
        <w:t>二、省管党费支出情况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年，省管党费支出</w:t>
      </w:r>
      <w:r>
        <w:rPr>
          <w:rFonts w:ascii="仿宋_GB2312" w:eastAsia="仿宋_GB2312" w:hAnsi="等线" w:cs="Times New Roman" w:hint="eastAsia"/>
          <w:sz w:val="32"/>
          <w:szCs w:val="32"/>
        </w:rPr>
        <w:t>6230.8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万元，主要支出项目是：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1、上缴中央组织部党费</w:t>
      </w:r>
      <w:r>
        <w:rPr>
          <w:rFonts w:ascii="仿宋_GB2312" w:eastAsia="仿宋_GB2312" w:hAnsi="等线" w:cs="Times New Roman" w:hint="eastAsia"/>
          <w:sz w:val="32"/>
          <w:szCs w:val="32"/>
        </w:rPr>
        <w:t>1017.3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2、慰问生活困难党员和老党员支出</w:t>
      </w:r>
      <w:r>
        <w:rPr>
          <w:rFonts w:ascii="仿宋_GB2312" w:eastAsia="仿宋_GB2312" w:hAnsi="等线" w:cs="Times New Roman" w:hint="eastAsia"/>
          <w:sz w:val="32"/>
          <w:szCs w:val="32"/>
        </w:rPr>
        <w:t>1713.9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万元。其中：</w:t>
      </w:r>
      <w:r>
        <w:rPr>
          <w:rFonts w:ascii="仿宋_GB2312" w:eastAsia="仿宋_GB2312" w:hAnsi="等线" w:cs="Times New Roman" w:hint="eastAsia"/>
          <w:sz w:val="32"/>
          <w:szCs w:val="32"/>
        </w:rPr>
        <w:t>用于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年春节前</w:t>
      </w:r>
      <w:r>
        <w:rPr>
          <w:rFonts w:ascii="仿宋_GB2312" w:eastAsia="仿宋_GB2312" w:hAnsi="等线" w:cs="Times New Roman" w:hint="eastAsia"/>
          <w:sz w:val="32"/>
          <w:szCs w:val="32"/>
        </w:rPr>
        <w:t>走访慰问生活困难党员、老党员515万元；用于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6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年春节前</w:t>
      </w:r>
      <w:r>
        <w:rPr>
          <w:rFonts w:ascii="仿宋_GB2312" w:eastAsia="仿宋_GB2312" w:hAnsi="等线" w:cs="Times New Roman" w:hint="eastAsia"/>
          <w:sz w:val="32"/>
          <w:szCs w:val="32"/>
        </w:rPr>
        <w:t>走访慰问生活困难党员、老党员545万元；用于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建国前入党的农村老党员和未享受离退休待遇的城镇老党员</w:t>
      </w:r>
      <w:r>
        <w:rPr>
          <w:rFonts w:ascii="仿宋_GB2312" w:eastAsia="仿宋_GB2312" w:hAnsi="等线" w:cs="Times New Roman" w:hint="eastAsia"/>
          <w:sz w:val="32"/>
          <w:szCs w:val="32"/>
        </w:rPr>
        <w:t>生活补贴99.7万元；用于走访慰问抗战前入党的老党员554.2万元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:rsidR="003A7D60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3、党内表彰支出34.2万元。其中，用于全国离退休干部先进集体奖金支出4.2万元，全省“服务群众好党员”奖金支出20万元，向全省优秀共产党员毛丰美、董福财同志家属发放慰问金10万元。</w:t>
      </w:r>
    </w:p>
    <w:p w:rsidR="003A7D60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4、</w:t>
      </w:r>
      <w:r>
        <w:rPr>
          <w:rFonts w:ascii="仿宋_GB2312" w:eastAsia="仿宋_GB2312" w:hAnsi="等线" w:cs="Times New Roman" w:hint="eastAsia"/>
          <w:sz w:val="32"/>
          <w:szCs w:val="32"/>
        </w:rPr>
        <w:t>基层党员教育设施支出1336万元。其中：园区党群活动中心补助390万元，新建乡镇（街道）党建工作指导站</w:t>
      </w: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补助916万元，农村党性教育基地补助30万元。</w:t>
      </w:r>
    </w:p>
    <w:p w:rsidR="003A7D60" w:rsidRDefault="003A7D60" w:rsidP="003A7D6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5、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党员教育和其它支出</w:t>
      </w:r>
      <w:r>
        <w:rPr>
          <w:rFonts w:ascii="仿宋_GB2312" w:eastAsia="仿宋_GB2312" w:hAnsi="等线" w:cs="Times New Roman" w:hint="eastAsia"/>
          <w:sz w:val="32"/>
          <w:szCs w:val="32"/>
        </w:rPr>
        <w:t>2129.4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万元。其中，</w:t>
      </w:r>
      <w:r>
        <w:rPr>
          <w:rFonts w:ascii="仿宋_GB2312" w:eastAsia="仿宋_GB2312" w:hAnsi="等线" w:cs="Times New Roman" w:hint="eastAsia"/>
          <w:sz w:val="32"/>
          <w:szCs w:val="32"/>
        </w:rPr>
        <w:t>为党员干部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订购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党</w:t>
      </w:r>
      <w:proofErr w:type="gramEnd"/>
      <w:r w:rsidRPr="00714F9A">
        <w:rPr>
          <w:rFonts w:ascii="仿宋_GB2312" w:eastAsia="仿宋_GB2312" w:hAnsi="等线" w:cs="Times New Roman" w:hint="eastAsia"/>
          <w:sz w:val="32"/>
          <w:szCs w:val="32"/>
        </w:rPr>
        <w:t>的群众路线教育实践活动</w:t>
      </w:r>
      <w:r>
        <w:rPr>
          <w:rFonts w:ascii="仿宋_GB2312" w:eastAsia="仿宋_GB2312" w:hAnsi="等线" w:cs="Times New Roman" w:hint="eastAsia"/>
          <w:sz w:val="32"/>
          <w:szCs w:val="32"/>
        </w:rPr>
        <w:t>规定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学习</w:t>
      </w:r>
      <w:r>
        <w:rPr>
          <w:rFonts w:ascii="仿宋_GB2312" w:eastAsia="仿宋_GB2312" w:hAnsi="等线" w:cs="Times New Roman" w:hint="eastAsia"/>
          <w:sz w:val="32"/>
          <w:szCs w:val="32"/>
        </w:rPr>
        <w:t>资料补助554.8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万元；</w:t>
      </w:r>
      <w:r>
        <w:rPr>
          <w:rFonts w:ascii="仿宋_GB2312" w:eastAsia="仿宋_GB2312" w:hAnsi="等线" w:cs="Times New Roman" w:hint="eastAsia"/>
          <w:sz w:val="32"/>
          <w:szCs w:val="32"/>
        </w:rPr>
        <w:t>举办村、非公有制经济组织和社会组织等党组织书记示范培训班支出174.2万元；省直有关单位和各市开展党员教育工作补助472.3万元；基层党组织和党员干部订阅《人民日报》、《求是》、《共产党员》等党报党刊补助499.8万元；编印订购党员教育资料补助242万元；2013-2014年度“辽宁省党的基层组织建设创新奖”奖励支出179.3万元；印刷入党志愿书6.6万元；银行汇款手续费0.4万元。</w:t>
      </w:r>
    </w:p>
    <w:p w:rsidR="003A7D60" w:rsidRDefault="003A7D60" w:rsidP="003A7D6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P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A7D60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3A7D60" w:rsidRPr="00714F9A" w:rsidRDefault="003A7D60" w:rsidP="00C20540">
      <w:pPr>
        <w:spacing w:beforeLines="50" w:afterLines="5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5</w:t>
      </w: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年度市管党费收支情况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等线" w:eastAsia="黑体" w:hAnsi="等线" w:cs="Times New Roman"/>
          <w:sz w:val="32"/>
          <w:szCs w:val="32"/>
        </w:rPr>
      </w:pPr>
      <w:r w:rsidRPr="00714F9A">
        <w:rPr>
          <w:rFonts w:ascii="等线" w:eastAsia="黑体" w:hAnsi="等线" w:cs="Times New Roman"/>
          <w:sz w:val="32"/>
          <w:szCs w:val="32"/>
        </w:rPr>
        <w:t>一、市管党费收入情况</w:t>
      </w:r>
    </w:p>
    <w:p w:rsidR="003A7D60" w:rsidRPr="005C1172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年度，市管党费收入总额为</w:t>
      </w:r>
      <w:r>
        <w:rPr>
          <w:rFonts w:ascii="仿宋_GB2312" w:eastAsia="仿宋_GB2312" w:hAnsi="等线" w:cs="Times New Roman" w:hint="eastAsia"/>
          <w:sz w:val="32"/>
          <w:szCs w:val="32"/>
        </w:rPr>
        <w:t>3862.99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万元。其中，基层单位上缴党费</w:t>
      </w:r>
      <w:r>
        <w:rPr>
          <w:rFonts w:ascii="仿宋_GB2312" w:eastAsia="仿宋_GB2312" w:hAnsi="等线" w:cs="Times New Roman" w:hint="eastAsia"/>
          <w:sz w:val="32"/>
          <w:szCs w:val="32"/>
        </w:rPr>
        <w:t>2895.85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万元，省委组织部下拨党费</w:t>
      </w:r>
      <w:r>
        <w:rPr>
          <w:rFonts w:ascii="仿宋_GB2312" w:eastAsia="仿宋_GB2312" w:hAnsi="等线" w:cs="Times New Roman" w:hint="eastAsia"/>
          <w:sz w:val="32"/>
          <w:szCs w:val="32"/>
        </w:rPr>
        <w:t>940.96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万元，党员个人自愿交纳特殊党费</w:t>
      </w:r>
      <w:r>
        <w:rPr>
          <w:rFonts w:ascii="仿宋_GB2312" w:eastAsia="仿宋_GB2312" w:hAnsi="等线" w:cs="Times New Roman" w:hint="eastAsia"/>
          <w:sz w:val="32"/>
          <w:szCs w:val="32"/>
        </w:rPr>
        <w:t>0.59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万元，党费存款利息</w:t>
      </w:r>
      <w:r>
        <w:rPr>
          <w:rFonts w:ascii="仿宋_GB2312" w:eastAsia="仿宋_GB2312" w:hAnsi="等线" w:cs="Times New Roman" w:hint="eastAsia"/>
          <w:sz w:val="32"/>
          <w:szCs w:val="32"/>
        </w:rPr>
        <w:t>25.59</w:t>
      </w:r>
      <w:r w:rsidRPr="00714F9A">
        <w:rPr>
          <w:rFonts w:ascii="等线" w:eastAsia="仿宋_GB2312" w:hAnsi="等线" w:cs="Times New Roman"/>
          <w:sz w:val="32"/>
          <w:szCs w:val="32"/>
        </w:rPr>
        <w:t>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等线" w:eastAsia="黑体" w:hAnsi="等线" w:cs="Times New Roman"/>
          <w:sz w:val="32"/>
          <w:szCs w:val="32"/>
        </w:rPr>
      </w:pPr>
      <w:r w:rsidRPr="00714F9A">
        <w:rPr>
          <w:rFonts w:ascii="等线" w:eastAsia="黑体" w:hAnsi="等线" w:cs="Times New Roman"/>
          <w:sz w:val="32"/>
          <w:szCs w:val="32"/>
        </w:rPr>
        <w:t>二、市管党费支出情况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年度，市管党费支出总额为</w:t>
      </w:r>
      <w:r>
        <w:rPr>
          <w:rFonts w:ascii="仿宋_GB2312" w:eastAsia="仿宋_GB2312" w:hAnsi="等线" w:cs="Times New Roman" w:hint="eastAsia"/>
          <w:sz w:val="32"/>
          <w:szCs w:val="32"/>
        </w:rPr>
        <w:t>2205.8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万元，主要支出项目是：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1、上缴省委组织部党费</w:t>
      </w:r>
      <w:r>
        <w:rPr>
          <w:rFonts w:ascii="仿宋_GB2312" w:eastAsia="仿宋_GB2312" w:hAnsi="等线" w:cs="Times New Roman" w:hint="eastAsia"/>
          <w:sz w:val="32"/>
          <w:szCs w:val="32"/>
        </w:rPr>
        <w:t>631.35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万元；转交省委组织部党员自愿交纳的特殊党费0.</w:t>
      </w:r>
      <w:r>
        <w:rPr>
          <w:rFonts w:ascii="仿宋_GB2312" w:eastAsia="仿宋_GB2312" w:hAnsi="等线" w:cs="Times New Roman" w:hint="eastAsia"/>
          <w:sz w:val="32"/>
          <w:szCs w:val="32"/>
        </w:rPr>
        <w:t>59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p w:rsidR="003A7D60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2、党员教育培训支出</w:t>
      </w:r>
      <w:r>
        <w:rPr>
          <w:rFonts w:ascii="仿宋_GB2312" w:eastAsia="仿宋_GB2312" w:hAnsi="等线" w:cs="Times New Roman" w:hint="eastAsia"/>
          <w:sz w:val="32"/>
          <w:szCs w:val="32"/>
        </w:rPr>
        <w:t>817.02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万元。其中</w:t>
      </w:r>
      <w:r>
        <w:rPr>
          <w:rFonts w:ascii="仿宋_GB2312" w:eastAsia="仿宋_GB2312" w:hAnsi="等线" w:cs="Times New Roman" w:hint="eastAsia"/>
          <w:sz w:val="32"/>
          <w:szCs w:val="32"/>
        </w:rPr>
        <w:t>：下拨派驻“第一书记”村党组织党建工作经费支出370万元；《为了这片土地》观影补助180万元；非公领域党建工作补助99.32万元；开展“我是共产党员”党性党风主题教育各项支出71.2万元；补助基层党建工作指导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站费用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52万元；孙德忠同志先进事迹报告团各项支出22万元；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大连党建手机报平台</w:t>
      </w:r>
      <w:r>
        <w:rPr>
          <w:rFonts w:ascii="仿宋_GB2312" w:eastAsia="仿宋_GB2312" w:hAnsi="等线" w:cs="Times New Roman" w:hint="eastAsia"/>
          <w:sz w:val="32"/>
          <w:szCs w:val="32"/>
        </w:rPr>
        <w:t>维护费用10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万元；</w:t>
      </w:r>
      <w:r>
        <w:rPr>
          <w:rFonts w:ascii="仿宋_GB2312" w:eastAsia="仿宋_GB2312" w:hAnsi="等线" w:cs="Times New Roman" w:hint="eastAsia"/>
          <w:sz w:val="32"/>
          <w:szCs w:val="32"/>
        </w:rPr>
        <w:t>党内统计系统维护费用10万元；补助农民专业合作社党建示范社支出2.5万元。</w:t>
      </w:r>
    </w:p>
    <w:p w:rsidR="003A7D60" w:rsidRPr="00157EFD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lastRenderedPageBreak/>
        <w:t>3、订购用于开展党员教育的学习材料和设备等支出467.41万元。其中：补助《人民日报》《求是》《共产党员》等部分党报党刊费用171.11万元；为基层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订购党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的群众路线教育实践活动学习材料、《十八届五中全会辅导用书》等费用142.31万元；购买党员远程电教设备54.64万元；全市“三严三实”专题教育相关费用30万元；《组织史第四卷》编印费用69.35万元。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4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、</w:t>
      </w:r>
      <w:r>
        <w:rPr>
          <w:rFonts w:ascii="仿宋_GB2312" w:eastAsia="仿宋_GB2312" w:hAnsi="等线" w:cs="Times New Roman" w:hint="eastAsia"/>
          <w:sz w:val="32"/>
          <w:szCs w:val="32"/>
        </w:rPr>
        <w:t>慰问生活困难党员和老党员289.3万元。其中：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春节前</w:t>
      </w:r>
      <w:r>
        <w:rPr>
          <w:rFonts w:ascii="仿宋_GB2312" w:eastAsia="仿宋_GB2312" w:hAnsi="等线" w:cs="Times New Roman" w:hint="eastAsia"/>
          <w:sz w:val="32"/>
          <w:szCs w:val="32"/>
        </w:rPr>
        <w:t>夕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，下拨走访慰问金</w:t>
      </w:r>
      <w:r>
        <w:rPr>
          <w:rFonts w:ascii="仿宋_GB2312" w:eastAsia="仿宋_GB2312" w:hAnsi="等线" w:cs="Times New Roman" w:hint="eastAsia"/>
          <w:sz w:val="32"/>
          <w:szCs w:val="32"/>
        </w:rPr>
        <w:t>122.55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万元；</w:t>
      </w:r>
      <w:r>
        <w:rPr>
          <w:rFonts w:ascii="仿宋_GB2312" w:eastAsia="仿宋_GB2312" w:hAnsi="等线" w:cs="Times New Roman" w:hint="eastAsia"/>
          <w:sz w:val="32"/>
          <w:szCs w:val="32"/>
        </w:rPr>
        <w:t>“七一”前夕，下拨走访慰问金72.55万元；抗战胜利纪念日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前</w:t>
      </w:r>
      <w:r>
        <w:rPr>
          <w:rFonts w:ascii="仿宋_GB2312" w:eastAsia="仿宋_GB2312" w:hAnsi="等线" w:cs="Times New Roman" w:hint="eastAsia"/>
          <w:sz w:val="32"/>
          <w:szCs w:val="32"/>
        </w:rPr>
        <w:t>夕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，</w:t>
      </w:r>
      <w:r>
        <w:rPr>
          <w:rFonts w:ascii="仿宋_GB2312" w:eastAsia="仿宋_GB2312" w:hAnsi="等线" w:cs="Times New Roman" w:hint="eastAsia"/>
          <w:sz w:val="32"/>
          <w:szCs w:val="32"/>
        </w:rPr>
        <w:t>下拨走访慰问金94.2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p w:rsidR="003A7D60" w:rsidRDefault="003A7D60" w:rsidP="003A7D6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、购买转账支票、支付银行汇款手续费等</w:t>
      </w:r>
      <w:r>
        <w:rPr>
          <w:rFonts w:ascii="仿宋_GB2312" w:eastAsia="仿宋_GB2312" w:hAnsi="等线" w:cs="Times New Roman" w:hint="eastAsia"/>
          <w:sz w:val="32"/>
          <w:szCs w:val="32"/>
        </w:rPr>
        <w:t>0.13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p w:rsidR="003A7D60" w:rsidRDefault="003A7D60" w:rsidP="003A7D6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3A7D60" w:rsidRPr="003A7D60" w:rsidRDefault="003A7D60" w:rsidP="003A7D6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3A7D60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3A7D60" w:rsidRPr="00714F9A" w:rsidRDefault="003A7D60" w:rsidP="00C20540">
      <w:pPr>
        <w:spacing w:beforeLines="50" w:afterLines="50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201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5</w:t>
      </w: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年度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工委</w:t>
      </w:r>
      <w:r w:rsidRPr="00714F9A">
        <w:rPr>
          <w:rFonts w:ascii="方正小标宋简体" w:eastAsia="方正小标宋简体" w:hAnsi="华文中宋" w:cs="Times New Roman" w:hint="eastAsia"/>
          <w:sz w:val="44"/>
          <w:szCs w:val="44"/>
        </w:rPr>
        <w:t>管党费收支情况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等线" w:eastAsia="黑体" w:hAnsi="等线" w:cs="Times New Roman"/>
          <w:sz w:val="32"/>
          <w:szCs w:val="32"/>
        </w:rPr>
      </w:pPr>
      <w:r w:rsidRPr="00714F9A">
        <w:rPr>
          <w:rFonts w:ascii="等线" w:eastAsia="黑体" w:hAnsi="等线" w:cs="Times New Roman"/>
          <w:sz w:val="32"/>
          <w:szCs w:val="32"/>
        </w:rPr>
        <w:t>一、</w:t>
      </w:r>
      <w:r>
        <w:rPr>
          <w:rFonts w:ascii="等线" w:eastAsia="黑体" w:hAnsi="等线" w:cs="Times New Roman" w:hint="eastAsia"/>
          <w:sz w:val="32"/>
          <w:szCs w:val="32"/>
        </w:rPr>
        <w:t>工委</w:t>
      </w:r>
      <w:r w:rsidRPr="00714F9A">
        <w:rPr>
          <w:rFonts w:ascii="等线" w:eastAsia="黑体" w:hAnsi="等线" w:cs="Times New Roman"/>
          <w:sz w:val="32"/>
          <w:szCs w:val="32"/>
        </w:rPr>
        <w:t>管党费收入情况</w:t>
      </w:r>
    </w:p>
    <w:p w:rsidR="003A7D60" w:rsidRPr="005C1172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年度，</w:t>
      </w:r>
      <w:r>
        <w:rPr>
          <w:rFonts w:ascii="仿宋_GB2312" w:eastAsia="仿宋_GB2312" w:hAnsi="等线" w:cs="Times New Roman" w:hint="eastAsia"/>
          <w:sz w:val="32"/>
          <w:szCs w:val="32"/>
        </w:rPr>
        <w:t>工委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管党费收入总额为</w:t>
      </w:r>
      <w:r>
        <w:rPr>
          <w:rFonts w:ascii="仿宋_GB2312" w:eastAsia="仿宋_GB2312" w:hAnsi="等线" w:cs="Times New Roman" w:hint="eastAsia"/>
          <w:sz w:val="32"/>
          <w:szCs w:val="32"/>
        </w:rPr>
        <w:t>33.02万元。其中，基层单位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上缴党费</w:t>
      </w:r>
      <w:r>
        <w:rPr>
          <w:rFonts w:ascii="仿宋_GB2312" w:eastAsia="仿宋_GB2312" w:hAnsi="等线" w:cs="Times New Roman" w:hint="eastAsia"/>
          <w:sz w:val="32"/>
          <w:szCs w:val="32"/>
        </w:rPr>
        <w:t>3.73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</w:t>
      </w:r>
      <w:r>
        <w:rPr>
          <w:rFonts w:ascii="仿宋_GB2312" w:eastAsia="仿宋_GB2312" w:hAnsi="等线" w:cs="Times New Roman" w:hint="eastAsia"/>
          <w:sz w:val="32"/>
          <w:szCs w:val="32"/>
        </w:rPr>
        <w:t>市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委组织部下拨党费</w:t>
      </w:r>
      <w:r>
        <w:rPr>
          <w:rFonts w:ascii="仿宋_GB2312" w:eastAsia="仿宋_GB2312" w:hAnsi="等线" w:cs="Times New Roman" w:hint="eastAsia"/>
          <w:sz w:val="32"/>
          <w:szCs w:val="32"/>
        </w:rPr>
        <w:t>29.10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万元，党费存款利息</w:t>
      </w:r>
      <w:r>
        <w:rPr>
          <w:rFonts w:ascii="仿宋_GB2312" w:eastAsia="仿宋_GB2312" w:hAnsi="等线" w:cs="Times New Roman" w:hint="eastAsia"/>
          <w:sz w:val="32"/>
          <w:szCs w:val="32"/>
        </w:rPr>
        <w:t>0.19</w:t>
      </w:r>
      <w:r w:rsidRPr="00714F9A">
        <w:rPr>
          <w:rFonts w:ascii="等线" w:eastAsia="仿宋_GB2312" w:hAnsi="等线" w:cs="Times New Roman"/>
          <w:sz w:val="32"/>
          <w:szCs w:val="32"/>
        </w:rPr>
        <w:t>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等线" w:eastAsia="黑体" w:hAnsi="等线" w:cs="Times New Roman"/>
          <w:sz w:val="32"/>
          <w:szCs w:val="32"/>
        </w:rPr>
      </w:pPr>
      <w:r w:rsidRPr="00714F9A">
        <w:rPr>
          <w:rFonts w:ascii="等线" w:eastAsia="黑体" w:hAnsi="等线" w:cs="Times New Roman"/>
          <w:sz w:val="32"/>
          <w:szCs w:val="32"/>
        </w:rPr>
        <w:t>二、</w:t>
      </w:r>
      <w:r>
        <w:rPr>
          <w:rFonts w:ascii="等线" w:eastAsia="黑体" w:hAnsi="等线" w:cs="Times New Roman" w:hint="eastAsia"/>
          <w:sz w:val="32"/>
          <w:szCs w:val="32"/>
        </w:rPr>
        <w:t>工委</w:t>
      </w:r>
      <w:r w:rsidRPr="00714F9A">
        <w:rPr>
          <w:rFonts w:ascii="等线" w:eastAsia="黑体" w:hAnsi="等线" w:cs="Times New Roman"/>
          <w:sz w:val="32"/>
          <w:szCs w:val="32"/>
        </w:rPr>
        <w:t>管党费支出情况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201</w:t>
      </w:r>
      <w:r>
        <w:rPr>
          <w:rFonts w:ascii="仿宋_GB2312" w:eastAsia="仿宋_GB2312" w:hAnsi="等线" w:cs="Times New Roman" w:hint="eastAsia"/>
          <w:sz w:val="32"/>
          <w:szCs w:val="32"/>
        </w:rPr>
        <w:t>5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年度，市管党费支出总额为</w:t>
      </w:r>
      <w:r>
        <w:rPr>
          <w:rFonts w:ascii="仿宋_GB2312" w:eastAsia="仿宋_GB2312" w:hAnsi="等线" w:cs="Times New Roman" w:hint="eastAsia"/>
          <w:sz w:val="32"/>
          <w:szCs w:val="32"/>
        </w:rPr>
        <w:t>27.62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万元，主要支出项目是：</w:t>
      </w:r>
    </w:p>
    <w:p w:rsidR="003A7D60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 w:rsidRPr="00714F9A">
        <w:rPr>
          <w:rFonts w:ascii="仿宋_GB2312" w:eastAsia="仿宋_GB2312" w:hAnsi="等线" w:cs="Times New Roman" w:hint="eastAsia"/>
          <w:sz w:val="32"/>
          <w:szCs w:val="32"/>
        </w:rPr>
        <w:t>1、党员教育培训支出</w:t>
      </w:r>
      <w:r>
        <w:rPr>
          <w:rFonts w:ascii="仿宋_GB2312" w:eastAsia="仿宋_GB2312" w:hAnsi="等线" w:cs="Times New Roman" w:hint="eastAsia"/>
          <w:sz w:val="32"/>
          <w:szCs w:val="32"/>
        </w:rPr>
        <w:t>10.03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万元。其中</w:t>
      </w:r>
      <w:r>
        <w:rPr>
          <w:rFonts w:ascii="仿宋_GB2312" w:eastAsia="仿宋_GB2312" w:hAnsi="等线" w:cs="Times New Roman" w:hint="eastAsia"/>
          <w:sz w:val="32"/>
          <w:szCs w:val="32"/>
        </w:rPr>
        <w:t>：举办全市高校大学生新党员示范培训班支出6.53万元；举办全市高校培育和</w:t>
      </w:r>
      <w:proofErr w:type="gramStart"/>
      <w:r>
        <w:rPr>
          <w:rFonts w:ascii="仿宋_GB2312" w:eastAsia="仿宋_GB2312" w:hAnsi="等线" w:cs="Times New Roman" w:hint="eastAsia"/>
          <w:sz w:val="32"/>
          <w:szCs w:val="32"/>
        </w:rPr>
        <w:t>践行</w:t>
      </w:r>
      <w:proofErr w:type="gramEnd"/>
      <w:r>
        <w:rPr>
          <w:rFonts w:ascii="仿宋_GB2312" w:eastAsia="仿宋_GB2312" w:hAnsi="等线" w:cs="Times New Roman" w:hint="eastAsia"/>
          <w:sz w:val="32"/>
          <w:szCs w:val="32"/>
        </w:rPr>
        <w:t>社会主义核心价值观专题培训班支出2.3万元；《为了这片土地》观影补助1万元；支付市党建研究会会员单位年费0.2万元。</w:t>
      </w:r>
    </w:p>
    <w:p w:rsidR="003A7D60" w:rsidRPr="00157EFD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2、订购用于开展党员教育的学习材料等支出2.82万元。其中：为基层订购《刊授党校》支出0.6万元；为基层印制《入党积极分子考察表》等文书支出2.22万元。</w:t>
      </w:r>
    </w:p>
    <w:p w:rsidR="003A7D60" w:rsidRPr="00714F9A" w:rsidRDefault="003A7D60" w:rsidP="003A7D60">
      <w:pPr>
        <w:spacing w:line="64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3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、</w:t>
      </w:r>
      <w:r>
        <w:rPr>
          <w:rFonts w:ascii="仿宋_GB2312" w:eastAsia="仿宋_GB2312" w:hAnsi="等线" w:cs="Times New Roman" w:hint="eastAsia"/>
          <w:sz w:val="32"/>
          <w:szCs w:val="32"/>
        </w:rPr>
        <w:t>慰问生活困难党员和老党员14.7万元。其中：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春节前</w:t>
      </w:r>
      <w:r>
        <w:rPr>
          <w:rFonts w:ascii="仿宋_GB2312" w:eastAsia="仿宋_GB2312" w:hAnsi="等线" w:cs="Times New Roman" w:hint="eastAsia"/>
          <w:sz w:val="32"/>
          <w:szCs w:val="32"/>
        </w:rPr>
        <w:t>夕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，下拨走访慰问金</w:t>
      </w:r>
      <w:r>
        <w:rPr>
          <w:rFonts w:ascii="仿宋_GB2312" w:eastAsia="仿宋_GB2312" w:hAnsi="等线" w:cs="Times New Roman" w:hint="eastAsia"/>
          <w:sz w:val="32"/>
          <w:szCs w:val="32"/>
        </w:rPr>
        <w:t>11.7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万元；</w:t>
      </w:r>
      <w:r>
        <w:rPr>
          <w:rFonts w:ascii="仿宋_GB2312" w:eastAsia="仿宋_GB2312" w:hAnsi="等线" w:cs="Times New Roman" w:hint="eastAsia"/>
          <w:sz w:val="32"/>
          <w:szCs w:val="32"/>
        </w:rPr>
        <w:t>“七一”前夕，下拨走访慰问金3万元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。</w:t>
      </w:r>
    </w:p>
    <w:p w:rsidR="003A7D60" w:rsidRPr="003A7D60" w:rsidRDefault="003A7D60" w:rsidP="003A7D60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4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、购买转账支票、支付银行汇款手续费等</w:t>
      </w:r>
      <w:r>
        <w:rPr>
          <w:rFonts w:ascii="仿宋_GB2312" w:eastAsia="仿宋_GB2312" w:hAnsi="等线" w:cs="Times New Roman" w:hint="eastAsia"/>
          <w:sz w:val="32"/>
          <w:szCs w:val="32"/>
        </w:rPr>
        <w:t>0.07</w:t>
      </w:r>
      <w:r w:rsidRPr="00714F9A">
        <w:rPr>
          <w:rFonts w:ascii="仿宋_GB2312" w:eastAsia="仿宋_GB2312" w:hAnsi="等线" w:cs="Times New Roman" w:hint="eastAsia"/>
          <w:sz w:val="32"/>
          <w:szCs w:val="32"/>
        </w:rPr>
        <w:t>万元。</w:t>
      </w:r>
    </w:p>
    <w:sectPr w:rsidR="003A7D60" w:rsidRPr="003A7D60" w:rsidSect="00F03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A9" w:rsidRDefault="00B520A9" w:rsidP="00427EE8">
      <w:r>
        <w:separator/>
      </w:r>
    </w:p>
  </w:endnote>
  <w:endnote w:type="continuationSeparator" w:id="0">
    <w:p w:rsidR="00B520A9" w:rsidRDefault="00B520A9" w:rsidP="0042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A9" w:rsidRDefault="00B520A9" w:rsidP="00427EE8">
      <w:r>
        <w:separator/>
      </w:r>
    </w:p>
  </w:footnote>
  <w:footnote w:type="continuationSeparator" w:id="0">
    <w:p w:rsidR="00B520A9" w:rsidRDefault="00B520A9" w:rsidP="00427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86D"/>
    <w:rsid w:val="00175907"/>
    <w:rsid w:val="002C4A5A"/>
    <w:rsid w:val="00326808"/>
    <w:rsid w:val="003A7D60"/>
    <w:rsid w:val="003B2E79"/>
    <w:rsid w:val="00427EE8"/>
    <w:rsid w:val="0053459A"/>
    <w:rsid w:val="00690CC5"/>
    <w:rsid w:val="006F5339"/>
    <w:rsid w:val="00731960"/>
    <w:rsid w:val="007A5702"/>
    <w:rsid w:val="00825799"/>
    <w:rsid w:val="00B520A9"/>
    <w:rsid w:val="00C20540"/>
    <w:rsid w:val="00CF0198"/>
    <w:rsid w:val="00DE305E"/>
    <w:rsid w:val="00E04079"/>
    <w:rsid w:val="00E13DC9"/>
    <w:rsid w:val="00E17C3A"/>
    <w:rsid w:val="00EF4212"/>
    <w:rsid w:val="00F03DF4"/>
    <w:rsid w:val="00F156AD"/>
    <w:rsid w:val="00F2186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96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2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27E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27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27EE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A7D6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A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李白白李白白</dc:creator>
  <cp:keywords/>
  <dc:description/>
  <cp:lastModifiedBy>zzrs</cp:lastModifiedBy>
  <cp:revision>11</cp:revision>
  <dcterms:created xsi:type="dcterms:W3CDTF">2015-12-01T08:00:00Z</dcterms:created>
  <dcterms:modified xsi:type="dcterms:W3CDTF">2016-08-05T03:59:00Z</dcterms:modified>
</cp:coreProperties>
</file>