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5" w:type="dxa"/>
        <w:tblCellSpacing w:w="0" w:type="dxa"/>
        <w:shd w:val="clear" w:color="auto" w:fill="FFFFFF"/>
        <w:tblCellMar>
          <w:left w:w="0" w:type="dxa"/>
          <w:right w:w="0" w:type="dxa"/>
        </w:tblCellMar>
        <w:tblLook w:val="04A0"/>
      </w:tblPr>
      <w:tblGrid>
        <w:gridCol w:w="10635"/>
      </w:tblGrid>
      <w:tr w:rsidR="00E56621" w:rsidRPr="00E56621" w:rsidTr="00E56621">
        <w:trPr>
          <w:tblCellSpacing w:w="0" w:type="dxa"/>
        </w:trPr>
        <w:tc>
          <w:tcPr>
            <w:tcW w:w="0" w:type="auto"/>
            <w:shd w:val="clear" w:color="auto" w:fill="FFFFFF"/>
            <w:vAlign w:val="bottom"/>
            <w:hideMark/>
          </w:tcPr>
          <w:p w:rsidR="00E56621" w:rsidRPr="00E56621" w:rsidRDefault="00E56621" w:rsidP="00E56621">
            <w:pPr>
              <w:widowControl/>
              <w:jc w:val="left"/>
              <w:rPr>
                <w:rFonts w:ascii="inherit" w:eastAsia="宋体" w:hAnsi="inherit" w:cs="Arial"/>
                <w:color w:val="3F3F3F"/>
                <w:kern w:val="0"/>
                <w:sz w:val="18"/>
                <w:szCs w:val="18"/>
              </w:rPr>
            </w:pPr>
          </w:p>
        </w:tc>
      </w:tr>
    </w:tbl>
    <w:p w:rsidR="00E56621" w:rsidRPr="00E56621" w:rsidRDefault="00E56621" w:rsidP="00E56621">
      <w:pPr>
        <w:widowControl/>
        <w:shd w:val="clear" w:color="auto" w:fill="FFFFFF"/>
        <w:jc w:val="center"/>
        <w:rPr>
          <w:rFonts w:ascii="Arial" w:eastAsia="宋体" w:hAnsi="Arial" w:cs="Arial"/>
          <w:vanish/>
          <w:color w:val="3F3F3F"/>
          <w:kern w:val="0"/>
          <w:sz w:val="18"/>
          <w:szCs w:val="18"/>
        </w:rPr>
      </w:pPr>
    </w:p>
    <w:tbl>
      <w:tblPr>
        <w:tblW w:w="9000" w:type="dxa"/>
        <w:jc w:val="center"/>
        <w:tblCellSpacing w:w="0" w:type="dxa"/>
        <w:tblCellMar>
          <w:left w:w="0" w:type="dxa"/>
          <w:right w:w="0" w:type="dxa"/>
        </w:tblCellMar>
        <w:tblLook w:val="04A0"/>
      </w:tblPr>
      <w:tblGrid>
        <w:gridCol w:w="9000"/>
      </w:tblGrid>
      <w:tr w:rsidR="00E56621" w:rsidRPr="00E56621" w:rsidTr="00E56621">
        <w:trPr>
          <w:trHeight w:val="750"/>
          <w:tblCellSpacing w:w="0" w:type="dxa"/>
          <w:jc w:val="center"/>
        </w:trPr>
        <w:tc>
          <w:tcPr>
            <w:tcW w:w="9405" w:type="dxa"/>
            <w:vAlign w:val="bottom"/>
            <w:hideMark/>
          </w:tcPr>
          <w:p w:rsidR="00E56621" w:rsidRPr="00E56621" w:rsidRDefault="00E56621" w:rsidP="00E56621">
            <w:pPr>
              <w:widowControl/>
              <w:jc w:val="center"/>
              <w:rPr>
                <w:rFonts w:ascii="方正小标宋简体" w:eastAsia="方正小标宋简体" w:hAnsi="inherit" w:cs="宋体" w:hint="eastAsia"/>
                <w:kern w:val="0"/>
                <w:sz w:val="32"/>
                <w:szCs w:val="32"/>
              </w:rPr>
            </w:pPr>
            <w:r w:rsidRPr="00E56621">
              <w:rPr>
                <w:rFonts w:ascii="方正小标宋简体" w:eastAsia="方正小标宋简体" w:hAnsi="inherit" w:cs="宋体" w:hint="eastAsia"/>
                <w:bCs/>
                <w:kern w:val="0"/>
                <w:sz w:val="32"/>
                <w:szCs w:val="32"/>
              </w:rPr>
              <w:t>辽宁省高等学校教师职务任职条件的具体要求</w:t>
            </w:r>
          </w:p>
        </w:tc>
      </w:tr>
      <w:tr w:rsidR="00E56621" w:rsidRPr="00E56621" w:rsidTr="00E56621">
        <w:trPr>
          <w:trHeight w:val="150"/>
          <w:tblCellSpacing w:w="0" w:type="dxa"/>
          <w:jc w:val="center"/>
        </w:trPr>
        <w:tc>
          <w:tcPr>
            <w:tcW w:w="0" w:type="auto"/>
            <w:vAlign w:val="bottom"/>
            <w:hideMark/>
          </w:tcPr>
          <w:p w:rsidR="00E56621" w:rsidRPr="00E56621" w:rsidRDefault="00E56621" w:rsidP="00E56621">
            <w:pPr>
              <w:widowControl/>
              <w:jc w:val="left"/>
              <w:rPr>
                <w:rFonts w:ascii="inherit" w:eastAsia="宋体" w:hAnsi="inherit" w:cs="宋体"/>
                <w:kern w:val="0"/>
                <w:sz w:val="16"/>
                <w:szCs w:val="18"/>
              </w:rPr>
            </w:pPr>
          </w:p>
        </w:tc>
      </w:tr>
      <w:tr w:rsidR="00E56621" w:rsidRPr="00E56621" w:rsidTr="00E56621">
        <w:trPr>
          <w:tblCellSpacing w:w="0" w:type="dxa"/>
          <w:jc w:val="center"/>
        </w:trPr>
        <w:tc>
          <w:tcPr>
            <w:tcW w:w="0" w:type="auto"/>
            <w:vAlign w:val="bottom"/>
            <w:hideMark/>
          </w:tcPr>
          <w:p w:rsidR="00E56621" w:rsidRPr="00E56621" w:rsidRDefault="00E56621" w:rsidP="00E56621">
            <w:pPr>
              <w:widowControl/>
              <w:spacing w:line="375" w:lineRule="atLeast"/>
              <w:jc w:val="center"/>
              <w:textAlignment w:val="baseline"/>
              <w:rPr>
                <w:rFonts w:ascii="inherit" w:eastAsia="宋体" w:hAnsi="inherit" w:cs="宋体"/>
                <w:kern w:val="0"/>
                <w:sz w:val="29"/>
                <w:szCs w:val="29"/>
                <w:bdr w:val="none" w:sz="0" w:space="0" w:color="auto" w:frame="1"/>
              </w:rPr>
            </w:pPr>
            <w:r w:rsidRPr="00E56621">
              <w:rPr>
                <w:rFonts w:ascii="inherit" w:eastAsia="宋体" w:hAnsi="inherit" w:cs="宋体"/>
                <w:kern w:val="0"/>
                <w:sz w:val="29"/>
                <w:szCs w:val="29"/>
                <w:bdr w:val="none" w:sz="0" w:space="0" w:color="auto" w:frame="1"/>
              </w:rPr>
              <w:t>辽职改办字</w:t>
            </w:r>
            <w:r w:rsidRPr="00E56621">
              <w:rPr>
                <w:rFonts w:ascii="inherit" w:eastAsia="宋体" w:hAnsi="inherit" w:cs="宋体"/>
                <w:kern w:val="0"/>
                <w:sz w:val="29"/>
                <w:szCs w:val="29"/>
                <w:bdr w:val="none" w:sz="0" w:space="0" w:color="auto" w:frame="1"/>
              </w:rPr>
              <w:t>[1993]11</w:t>
            </w:r>
            <w:r w:rsidRPr="00E56621">
              <w:rPr>
                <w:rFonts w:ascii="inherit" w:eastAsia="宋体" w:hAnsi="inherit" w:cs="宋体"/>
                <w:kern w:val="0"/>
                <w:sz w:val="29"/>
                <w:szCs w:val="29"/>
                <w:bdr w:val="none" w:sz="0" w:space="0" w:color="auto" w:frame="1"/>
              </w:rPr>
              <w:t>号</w:t>
            </w:r>
          </w:p>
          <w:p w:rsidR="00E56621" w:rsidRPr="00E56621" w:rsidRDefault="00E56621" w:rsidP="00E56621">
            <w:pPr>
              <w:widowControl/>
              <w:spacing w:line="375" w:lineRule="atLeast"/>
              <w:jc w:val="left"/>
              <w:textAlignment w:val="baseline"/>
              <w:rPr>
                <w:rFonts w:ascii="inherit" w:eastAsia="宋体" w:hAnsi="inherit" w:cs="宋体"/>
                <w:kern w:val="0"/>
                <w:sz w:val="29"/>
                <w:szCs w:val="29"/>
                <w:bdr w:val="none" w:sz="0" w:space="0" w:color="auto" w:frame="1"/>
              </w:rPr>
            </w:pPr>
            <w:r w:rsidRPr="00E56621">
              <w:rPr>
                <w:rFonts w:ascii="宋体" w:eastAsia="宋体" w:hAnsi="宋体" w:cs="宋体" w:hint="eastAsia"/>
                <w:kern w:val="0"/>
                <w:sz w:val="24"/>
                <w:szCs w:val="24"/>
                <w:bdr w:val="none" w:sz="0" w:space="0" w:color="auto" w:frame="1"/>
              </w:rPr>
              <w:t>    根据《高等学校教师职务试行条例》及国家教委、人事部《关于高等学校继续做好教师职务评聘工作的意见》，结合我省高等学校的实际情况，特制定高等学校教师职务任职条件具体要求。</w:t>
            </w:r>
            <w:r w:rsidRPr="00E56621">
              <w:rPr>
                <w:rFonts w:ascii="宋体" w:eastAsia="宋体" w:hAnsi="宋体" w:cs="宋体" w:hint="eastAsia"/>
                <w:kern w:val="0"/>
                <w:sz w:val="24"/>
                <w:szCs w:val="24"/>
                <w:bdr w:val="none" w:sz="0" w:space="0" w:color="auto" w:frame="1"/>
              </w:rPr>
              <w:br/>
              <w:t>    一、思想政治条件与职业道德要求</w:t>
            </w:r>
            <w:r w:rsidRPr="00E56621">
              <w:rPr>
                <w:rFonts w:ascii="宋体" w:eastAsia="宋体" w:hAnsi="宋体" w:cs="宋体" w:hint="eastAsia"/>
                <w:kern w:val="0"/>
                <w:sz w:val="24"/>
                <w:szCs w:val="24"/>
                <w:bdr w:val="none" w:sz="0" w:space="0" w:color="auto" w:frame="1"/>
              </w:rPr>
              <w:br/>
              <w:t>    第一条  高等学校教师应热爱祖国，拥护党的基本路线，努力学习马克思主义、毛泽东思想和党的路线、方针、政策。</w:t>
            </w:r>
            <w:r w:rsidRPr="00E56621">
              <w:rPr>
                <w:rFonts w:ascii="宋体" w:eastAsia="宋体" w:hAnsi="宋体" w:cs="宋体" w:hint="eastAsia"/>
                <w:kern w:val="0"/>
                <w:sz w:val="24"/>
                <w:szCs w:val="24"/>
                <w:bdr w:val="none" w:sz="0" w:space="0" w:color="auto" w:frame="1"/>
              </w:rPr>
              <w:br/>
              <w:t>    忠诚于人民的教育事业，遵纪守法，有良好的职业道德，为人师表，言传身教、教书育人。</w:t>
            </w:r>
            <w:r w:rsidRPr="00E56621">
              <w:rPr>
                <w:rFonts w:ascii="宋体" w:eastAsia="宋体" w:hAnsi="宋体" w:cs="宋体" w:hint="eastAsia"/>
                <w:kern w:val="0"/>
                <w:sz w:val="24"/>
                <w:szCs w:val="24"/>
                <w:bdr w:val="none" w:sz="0" w:space="0" w:color="auto" w:frame="1"/>
              </w:rPr>
              <w:br/>
              <w:t>    能全面、熟练地履行现职务职责，服从需要，积极承担工作任务。团结协作，热爱集体、学风端正、治学严谨。</w:t>
            </w:r>
            <w:r w:rsidRPr="00E56621">
              <w:rPr>
                <w:rFonts w:ascii="宋体" w:eastAsia="宋体" w:hAnsi="宋体" w:cs="宋体" w:hint="eastAsia"/>
                <w:kern w:val="0"/>
                <w:sz w:val="24"/>
                <w:szCs w:val="24"/>
                <w:bdr w:val="none" w:sz="0" w:space="0" w:color="auto" w:frame="1"/>
              </w:rPr>
              <w:br/>
              <w:t>    第二条  下列情况均应视为不具晋升教师职务基本条件：</w:t>
            </w:r>
            <w:r w:rsidRPr="00E56621">
              <w:rPr>
                <w:rFonts w:ascii="宋体" w:eastAsia="宋体" w:hAnsi="宋体" w:cs="宋体" w:hint="eastAsia"/>
                <w:kern w:val="0"/>
                <w:sz w:val="24"/>
                <w:szCs w:val="24"/>
                <w:bdr w:val="none" w:sz="0" w:space="0" w:color="auto" w:frame="1"/>
              </w:rPr>
              <w:br/>
              <w:t>    1.散布资产阶级自由化观点，坚持不改者；</w:t>
            </w:r>
            <w:r w:rsidRPr="00E56621">
              <w:rPr>
                <w:rFonts w:ascii="宋体" w:eastAsia="宋体" w:hAnsi="宋体" w:cs="宋体" w:hint="eastAsia"/>
                <w:kern w:val="0"/>
                <w:sz w:val="24"/>
                <w:szCs w:val="24"/>
                <w:bdr w:val="none" w:sz="0" w:space="0" w:color="auto" w:frame="1"/>
              </w:rPr>
              <w:br/>
              <w:t>    2.因违反党纪和国家政策、法令，或工作严重失职造成重大责任事故或经济损失受到党内严重警告以上或行政记大过以上处分未满一年者；</w:t>
            </w:r>
            <w:r w:rsidRPr="00E56621">
              <w:rPr>
                <w:rFonts w:ascii="宋体" w:eastAsia="宋体" w:hAnsi="宋体" w:cs="宋体" w:hint="eastAsia"/>
                <w:kern w:val="0"/>
                <w:sz w:val="24"/>
                <w:szCs w:val="24"/>
                <w:bdr w:val="none" w:sz="0" w:space="0" w:color="auto" w:frame="1"/>
              </w:rPr>
              <w:br/>
              <w:t>    3.道德品质败坏，在群众中造成恶劣影响仍无明显改变者；</w:t>
            </w:r>
            <w:r w:rsidRPr="00E56621">
              <w:rPr>
                <w:rFonts w:ascii="宋体" w:eastAsia="宋体" w:hAnsi="宋体" w:cs="宋体" w:hint="eastAsia"/>
                <w:kern w:val="0"/>
                <w:sz w:val="24"/>
                <w:szCs w:val="24"/>
                <w:bdr w:val="none" w:sz="0" w:space="0" w:color="auto" w:frame="1"/>
              </w:rPr>
              <w:br/>
              <w:t>    4.任职后拒不接受工作任务、不履行职务职责，年度考核不合格者；</w:t>
            </w:r>
            <w:r w:rsidRPr="00E56621">
              <w:rPr>
                <w:rFonts w:ascii="宋体" w:eastAsia="宋体" w:hAnsi="宋体" w:cs="宋体" w:hint="eastAsia"/>
                <w:kern w:val="0"/>
                <w:sz w:val="24"/>
                <w:szCs w:val="24"/>
                <w:bdr w:val="none" w:sz="0" w:space="0" w:color="auto" w:frame="1"/>
              </w:rPr>
              <w:br/>
              <w:t>    5.在职务评聘中搞不正之风干扰评聘工作，或弄虚作假者。</w:t>
            </w:r>
            <w:r w:rsidRPr="00E56621">
              <w:rPr>
                <w:rFonts w:ascii="宋体" w:eastAsia="宋体" w:hAnsi="宋体" w:cs="宋体" w:hint="eastAsia"/>
                <w:kern w:val="0"/>
                <w:sz w:val="24"/>
                <w:szCs w:val="24"/>
                <w:bdr w:val="none" w:sz="0" w:space="0" w:color="auto" w:frame="1"/>
              </w:rPr>
              <w:br/>
              <w:t>    二、业务条件</w:t>
            </w:r>
            <w:r w:rsidRPr="00E56621">
              <w:rPr>
                <w:rFonts w:ascii="宋体" w:eastAsia="宋体" w:hAnsi="宋体" w:cs="宋体" w:hint="eastAsia"/>
                <w:kern w:val="0"/>
                <w:sz w:val="24"/>
                <w:szCs w:val="24"/>
                <w:bdr w:val="none" w:sz="0" w:space="0" w:color="auto" w:frame="1"/>
              </w:rPr>
              <w:br/>
              <w:t>    第三条  教学工作量</w:t>
            </w:r>
            <w:r w:rsidRPr="00E56621">
              <w:rPr>
                <w:rFonts w:ascii="宋体" w:eastAsia="宋体" w:hAnsi="宋体" w:cs="宋体" w:hint="eastAsia"/>
                <w:kern w:val="0"/>
                <w:sz w:val="24"/>
                <w:szCs w:val="24"/>
                <w:bdr w:val="none" w:sz="0" w:space="0" w:color="auto" w:frame="1"/>
              </w:rPr>
              <w:br/>
              <w:t>    1.晋升教师职务，任现职期间本科院校教师年均授课时数原则在140学时以上，其中师范院校教师年均授课时数在160学时以上；专科学校教师年均授课时数在180学时以上。</w:t>
            </w:r>
            <w:r w:rsidRPr="00E56621">
              <w:rPr>
                <w:rFonts w:ascii="宋体" w:eastAsia="宋体" w:hAnsi="宋体" w:cs="宋体" w:hint="eastAsia"/>
                <w:kern w:val="0"/>
                <w:sz w:val="24"/>
                <w:szCs w:val="24"/>
                <w:bdr w:val="none" w:sz="0" w:space="0" w:color="auto" w:frame="1"/>
              </w:rPr>
              <w:br/>
              <w:t>    2.晋升讲师职务应独立、系统地担任过一门以上（含一门）课程的讲授工作；晋升副教授、教授职务应独立、系统地担任过一门主干基础课或两门以上课程的讲授工作（其中一门为基础课或专业基础课）。</w:t>
            </w:r>
            <w:r w:rsidRPr="00E56621">
              <w:rPr>
                <w:rFonts w:ascii="宋体" w:eastAsia="宋体" w:hAnsi="宋体" w:cs="宋体" w:hint="eastAsia"/>
                <w:kern w:val="0"/>
                <w:sz w:val="24"/>
                <w:szCs w:val="24"/>
                <w:bdr w:val="none" w:sz="0" w:space="0" w:color="auto" w:frame="1"/>
              </w:rPr>
              <w:br/>
              <w:t>    3.各类学校中基础课、公共课教师年均授课时数应略高于其他教师；以科学研究、科技成果推广、生产经营工作为主或兼任管理工作的教师在授课时数、授课门数上可降低要求，但不能低于规定课时数的三分之一。</w:t>
            </w:r>
            <w:r w:rsidRPr="00E56621">
              <w:rPr>
                <w:rFonts w:ascii="宋体" w:eastAsia="宋体" w:hAnsi="宋体" w:cs="宋体" w:hint="eastAsia"/>
                <w:kern w:val="0"/>
                <w:sz w:val="24"/>
                <w:szCs w:val="24"/>
                <w:bdr w:val="none" w:sz="0" w:space="0" w:color="auto" w:frame="1"/>
              </w:rPr>
              <w:br/>
              <w:t>    第四条  学位、资历、进修</w:t>
            </w:r>
            <w:r w:rsidRPr="00E56621">
              <w:rPr>
                <w:rFonts w:ascii="宋体" w:eastAsia="宋体" w:hAnsi="宋体" w:cs="宋体" w:hint="eastAsia"/>
                <w:kern w:val="0"/>
                <w:sz w:val="24"/>
                <w:szCs w:val="24"/>
                <w:bdr w:val="none" w:sz="0" w:space="0" w:color="auto" w:frame="1"/>
              </w:rPr>
              <w:br/>
              <w:t>    1.考核确定助教职务，获硕士学位、研究生班毕业、获双学士学位，或获学士学位从事本专业工作一年以上；考核确定讲师职务，获博士学位、或获硕士学位从事本专业工作三年以上。</w:t>
            </w:r>
            <w:r w:rsidRPr="00E56621">
              <w:rPr>
                <w:rFonts w:ascii="宋体" w:eastAsia="宋体" w:hAnsi="宋体" w:cs="宋体" w:hint="eastAsia"/>
                <w:kern w:val="0"/>
                <w:sz w:val="24"/>
                <w:szCs w:val="24"/>
                <w:bdr w:val="none" w:sz="0" w:space="0" w:color="auto" w:frame="1"/>
              </w:rPr>
              <w:br/>
              <w:t>    2.晋升讲师职务，应区别不同情况参加教育理论培训、助教进修班学习结业或学习</w:t>
            </w:r>
            <w:r w:rsidRPr="00E56621">
              <w:rPr>
                <w:rFonts w:ascii="宋体" w:eastAsia="宋体" w:hAnsi="宋体" w:cs="宋体" w:hint="eastAsia"/>
                <w:kern w:val="0"/>
                <w:sz w:val="24"/>
                <w:szCs w:val="24"/>
                <w:bdr w:val="none" w:sz="0" w:space="0" w:color="auto" w:frame="1"/>
              </w:rPr>
              <w:lastRenderedPageBreak/>
              <w:t>过硕士研究生学位主要课程。没有学士学位的应担任助教职务五年以上；获学士学位的应担任助教职务四年以上；获研究生班毕业证书或第二学士学位证书应担任助教职务三年以上；获硕士学位的应担任助教职务二年以上。</w:t>
            </w:r>
            <w:r w:rsidRPr="00E56621">
              <w:rPr>
                <w:rFonts w:ascii="宋体" w:eastAsia="宋体" w:hAnsi="宋体" w:cs="宋体" w:hint="eastAsia"/>
                <w:kern w:val="0"/>
                <w:sz w:val="24"/>
                <w:szCs w:val="24"/>
                <w:bdr w:val="none" w:sz="0" w:space="0" w:color="auto" w:frame="1"/>
              </w:rPr>
              <w:br/>
              <w:t>    晋升副教授职务，应参加经省以上教育部门批准举办的骨干教师进修班学习结业或学习过博士学位的主要课程。没有硕士学位的应担任讲师职务六年以上；获硕士学位的应担任讲师职务五年以上；获博士学位的应担任讲师职务二年以上。</w:t>
            </w:r>
            <w:r w:rsidRPr="00E56621">
              <w:rPr>
                <w:rFonts w:ascii="宋体" w:eastAsia="宋体" w:hAnsi="宋体" w:cs="宋体" w:hint="eastAsia"/>
                <w:kern w:val="0"/>
                <w:sz w:val="24"/>
                <w:szCs w:val="24"/>
                <w:bdr w:val="none" w:sz="0" w:space="0" w:color="auto" w:frame="1"/>
              </w:rPr>
              <w:br/>
              <w:t>    晋升教授职务，应参加过作为国内访问学者及相应水平的研讨班、讲习班进修。没有博士学位的应担任副教授职务七年以上；获博士学位的应担任副教授职务五年以上。没有教师职务任职资历一般不能评定教授职务。</w:t>
            </w:r>
            <w:r w:rsidRPr="00E56621">
              <w:rPr>
                <w:rFonts w:ascii="宋体" w:eastAsia="宋体" w:hAnsi="宋体" w:cs="宋体" w:hint="eastAsia"/>
                <w:kern w:val="0"/>
                <w:sz w:val="24"/>
                <w:szCs w:val="24"/>
                <w:bdr w:val="none" w:sz="0" w:space="0" w:color="auto" w:frame="1"/>
              </w:rPr>
              <w:br/>
              <w:t>    3.专业技术人员到高等学校任教，经过一年以上的考察试用，评定相应级别的教师职务不受初定教师职务学位、资历条件的限制。</w:t>
            </w:r>
            <w:r w:rsidRPr="00E56621">
              <w:rPr>
                <w:rFonts w:ascii="宋体" w:eastAsia="宋体" w:hAnsi="宋体" w:cs="宋体" w:hint="eastAsia"/>
                <w:kern w:val="0"/>
                <w:sz w:val="24"/>
                <w:szCs w:val="24"/>
                <w:bdr w:val="none" w:sz="0" w:space="0" w:color="auto" w:frame="1"/>
              </w:rPr>
              <w:br/>
              <w:t>    4.不同类型学校、承担不同学科教学任务教师评定教师职务，在学位上可以有不同的要求。地处偏远地区的学校及特殊专业的教师没有学士学位的，应经过三年以上的见习考察，并经过学士学位主要课程考试合格的，方可确定助教职务。</w:t>
            </w:r>
            <w:r w:rsidRPr="00E56621">
              <w:rPr>
                <w:rFonts w:ascii="宋体" w:eastAsia="宋体" w:hAnsi="宋体" w:cs="宋体" w:hint="eastAsia"/>
                <w:kern w:val="0"/>
                <w:sz w:val="24"/>
                <w:szCs w:val="24"/>
                <w:bdr w:val="none" w:sz="0" w:space="0" w:color="auto" w:frame="1"/>
              </w:rPr>
              <w:br/>
              <w:t>    第五条  学术水平</w:t>
            </w:r>
            <w:r w:rsidRPr="00E56621">
              <w:rPr>
                <w:rFonts w:ascii="宋体" w:eastAsia="宋体" w:hAnsi="宋体" w:cs="宋体" w:hint="eastAsia"/>
                <w:kern w:val="0"/>
                <w:sz w:val="24"/>
                <w:szCs w:val="24"/>
                <w:bdr w:val="none" w:sz="0" w:space="0" w:color="auto" w:frame="1"/>
              </w:rPr>
              <w:br/>
              <w:t>    (一)讲师</w:t>
            </w:r>
            <w:r w:rsidRPr="00E56621">
              <w:rPr>
                <w:rFonts w:ascii="宋体" w:eastAsia="宋体" w:hAnsi="宋体" w:cs="宋体" w:hint="eastAsia"/>
                <w:kern w:val="0"/>
                <w:sz w:val="24"/>
                <w:szCs w:val="24"/>
                <w:bdr w:val="none" w:sz="0" w:space="0" w:color="auto" w:frame="1"/>
              </w:rPr>
              <w:br/>
              <w:t>    掌握本专业所必须的知识，有一定的科研能力，教学思想、观点正确，教学效果优良。善于教书育人。</w:t>
            </w:r>
            <w:r w:rsidRPr="00E56621">
              <w:rPr>
                <w:rFonts w:ascii="宋体" w:eastAsia="宋体" w:hAnsi="宋体" w:cs="宋体" w:hint="eastAsia"/>
                <w:kern w:val="0"/>
                <w:sz w:val="24"/>
                <w:szCs w:val="24"/>
                <w:bdr w:val="none" w:sz="0" w:space="0" w:color="auto" w:frame="1"/>
              </w:rPr>
              <w:br/>
              <w:t>    (二)副教授</w:t>
            </w:r>
            <w:r w:rsidRPr="00E56621">
              <w:rPr>
                <w:rFonts w:ascii="宋体" w:eastAsia="宋体" w:hAnsi="宋体" w:cs="宋体" w:hint="eastAsia"/>
                <w:kern w:val="0"/>
                <w:sz w:val="24"/>
                <w:szCs w:val="24"/>
                <w:bdr w:val="none" w:sz="0" w:space="0" w:color="auto" w:frame="1"/>
              </w:rPr>
              <w:br/>
              <w:t>    1.对本门学科具有系统而坚实的理论基础，能及时掌握本学科前沿的状况。具有扎实的教育科学理论的基础知识。改革教学方法，教学质量高，能体现较高的学术水平；善于寓思想教育于学科教学中，结合教学工作对学生进行专业思想教育。具有指导青年教师和硕士研究生的能力。</w:t>
            </w:r>
            <w:r w:rsidRPr="00E56621">
              <w:rPr>
                <w:rFonts w:ascii="宋体" w:eastAsia="宋体" w:hAnsi="宋体" w:cs="宋体" w:hint="eastAsia"/>
                <w:kern w:val="0"/>
                <w:sz w:val="24"/>
                <w:szCs w:val="24"/>
                <w:bdr w:val="none" w:sz="0" w:space="0" w:color="auto" w:frame="1"/>
              </w:rPr>
              <w:br/>
              <w:t>    2.社会科学学科教师在国家级学术刊物上发表过两篇有独到见解的学术论文，或在省级以上学术刊物上发表过五篇有价值的学术论文、译文，或公开出版过专著、译著或本人主持编写的教材（本人撰写部分不少于十万字）。</w:t>
            </w:r>
            <w:r w:rsidRPr="00E56621">
              <w:rPr>
                <w:rFonts w:ascii="宋体" w:eastAsia="宋体" w:hAnsi="宋体" w:cs="宋体" w:hint="eastAsia"/>
                <w:kern w:val="0"/>
                <w:sz w:val="24"/>
                <w:szCs w:val="24"/>
                <w:bdr w:val="none" w:sz="0" w:space="0" w:color="auto" w:frame="1"/>
              </w:rPr>
              <w:br/>
              <w:t>    3.自然科学学科教师在国家级学术刊物上发表过一篇质量较高的学术论文或在省级以上刊物上发表三篇有价值的学术论文、译文；或公开出版过有较高水平的专著、译著、本人主持编写的教材、教学参考书（本人撰写部分不少于五万字）。</w:t>
            </w:r>
            <w:r w:rsidRPr="00E56621">
              <w:rPr>
                <w:rFonts w:ascii="宋体" w:eastAsia="宋体" w:hAnsi="宋体" w:cs="宋体" w:hint="eastAsia"/>
                <w:kern w:val="0"/>
                <w:sz w:val="24"/>
                <w:szCs w:val="24"/>
                <w:bdr w:val="none" w:sz="0" w:space="0" w:color="auto" w:frame="1"/>
              </w:rPr>
              <w:br/>
              <w:t>    4.师范院校、专科学校及基础课、公共课教师应具有较高的课堂教学艺术，形成富有成效的教学方法。但在发表论文刊物级别及篇数、在著述字数上可适当降低要求。社会科学学科教师可减少论文一至二篇，减少著述字数二至三万字；自然科学学科教师可减少论文一篇，减少著述字数二万字。</w:t>
            </w:r>
            <w:r w:rsidRPr="00E56621">
              <w:rPr>
                <w:rFonts w:ascii="宋体" w:eastAsia="宋体" w:hAnsi="宋体" w:cs="宋体" w:hint="eastAsia"/>
                <w:kern w:val="0"/>
                <w:sz w:val="24"/>
                <w:szCs w:val="24"/>
                <w:bdr w:val="none" w:sz="0" w:space="0" w:color="auto" w:frame="1"/>
              </w:rPr>
              <w:br/>
              <w:t>    5.获国家三等、省部级二等以上奖励，或本人科研成果获技术转让费五万元以上，或科技成果推广应用取得经济效益三十万元以上，或在技术开发、技术推广中取得经济效益五十万元以上，可替代论文及出版物的要求。</w:t>
            </w:r>
            <w:r w:rsidRPr="00E56621">
              <w:rPr>
                <w:rFonts w:ascii="宋体" w:eastAsia="宋体" w:hAnsi="宋体" w:cs="宋体" w:hint="eastAsia"/>
                <w:kern w:val="0"/>
                <w:sz w:val="24"/>
                <w:szCs w:val="24"/>
                <w:bdr w:val="none" w:sz="0" w:space="0" w:color="auto" w:frame="1"/>
              </w:rPr>
              <w:br/>
              <w:t>   (三)教授</w:t>
            </w:r>
            <w:r w:rsidRPr="00E56621">
              <w:rPr>
                <w:rFonts w:ascii="宋体" w:eastAsia="宋体" w:hAnsi="宋体" w:cs="宋体" w:hint="eastAsia"/>
                <w:kern w:val="0"/>
                <w:sz w:val="24"/>
                <w:szCs w:val="24"/>
                <w:bdr w:val="none" w:sz="0" w:space="0" w:color="auto" w:frame="1"/>
              </w:rPr>
              <w:br/>
            </w:r>
            <w:r w:rsidRPr="00E56621">
              <w:rPr>
                <w:rFonts w:ascii="宋体" w:eastAsia="宋体" w:hAnsi="宋体" w:cs="宋体" w:hint="eastAsia"/>
                <w:kern w:val="0"/>
                <w:sz w:val="24"/>
                <w:szCs w:val="24"/>
                <w:bdr w:val="none" w:sz="0" w:space="0" w:color="auto" w:frame="1"/>
              </w:rPr>
              <w:lastRenderedPageBreak/>
              <w:t>    1.对本门学科具有广博、坚实的理论基础和专业基础，能及时掌握本门学科国内外发展动态，在本学科有一定声誉和影响，形成独到的教育思想和教学艺术特色。</w:t>
            </w:r>
            <w:r w:rsidRPr="00E56621">
              <w:rPr>
                <w:rFonts w:ascii="宋体" w:eastAsia="宋体" w:hAnsi="宋体" w:cs="宋体" w:hint="eastAsia"/>
                <w:kern w:val="0"/>
                <w:sz w:val="24"/>
                <w:szCs w:val="24"/>
                <w:bdr w:val="none" w:sz="0" w:space="0" w:color="auto" w:frame="1"/>
              </w:rPr>
              <w:br/>
              <w:t>    2.具有提出专业研究方向或开拓新领域的能力；具有指导年轻教师、指导硕士研究生和博士生的能力；主持或直接指导完成过具有重大学术技术意义的研究课题或攻关项目。</w:t>
            </w:r>
            <w:r w:rsidRPr="00E56621">
              <w:rPr>
                <w:rFonts w:ascii="宋体" w:eastAsia="宋体" w:hAnsi="宋体" w:cs="宋体" w:hint="eastAsia"/>
                <w:kern w:val="0"/>
                <w:sz w:val="24"/>
                <w:szCs w:val="24"/>
                <w:bdr w:val="none" w:sz="0" w:space="0" w:color="auto" w:frame="1"/>
              </w:rPr>
              <w:br/>
              <w:t>    3.公开发表过具有国际水平或国内领先水平的学术论文，公开出版过有较高学术价值、有创新论著。社会科学学科教师要求发表上述水平论文两篇、公开出版上述水平论著一部（本人撰写部分不少于十万字）或主持编写过有独到学术见解通用教材一部(本人撰写部分不少于五万字)；自然科学学科教师发表上述水平论文三篇或公开出版上述水平专著一部。公共课、专科学校教师论文数量可减少一篇。</w:t>
            </w:r>
            <w:r w:rsidRPr="00E56621">
              <w:rPr>
                <w:rFonts w:ascii="宋体" w:eastAsia="宋体" w:hAnsi="宋体" w:cs="宋体" w:hint="eastAsia"/>
                <w:kern w:val="0"/>
                <w:sz w:val="24"/>
                <w:szCs w:val="24"/>
                <w:bdr w:val="none" w:sz="0" w:space="0" w:color="auto" w:frame="1"/>
              </w:rPr>
              <w:br/>
              <w:t>    4.获国家二等或省部一等以上奖励，或本人科研成果获技术转让费十万元以上，或科技成果经推广应用取得经济效益五十万元以上，或在技术开发、技术推广中取得经济效益百万元以上，可替代对论文及出版物的要求。</w:t>
            </w:r>
            <w:r w:rsidRPr="00E56621">
              <w:rPr>
                <w:rFonts w:ascii="宋体" w:eastAsia="宋体" w:hAnsi="宋体" w:cs="宋体" w:hint="eastAsia"/>
                <w:kern w:val="0"/>
                <w:sz w:val="24"/>
                <w:szCs w:val="24"/>
                <w:bdr w:val="none" w:sz="0" w:space="0" w:color="auto" w:frame="1"/>
              </w:rPr>
              <w:br/>
              <w:t>    第六条  实践能力</w:t>
            </w:r>
            <w:r w:rsidRPr="00E56621">
              <w:rPr>
                <w:rFonts w:ascii="宋体" w:eastAsia="宋体" w:hAnsi="宋体" w:cs="宋体" w:hint="eastAsia"/>
                <w:kern w:val="0"/>
                <w:sz w:val="24"/>
                <w:szCs w:val="24"/>
                <w:bdr w:val="none" w:sz="0" w:space="0" w:color="auto" w:frame="1"/>
              </w:rPr>
              <w:br/>
              <w:t>    (一)讲师</w:t>
            </w:r>
            <w:r w:rsidRPr="00E56621">
              <w:rPr>
                <w:rFonts w:ascii="宋体" w:eastAsia="宋体" w:hAnsi="宋体" w:cs="宋体" w:hint="eastAsia"/>
                <w:kern w:val="0"/>
                <w:sz w:val="24"/>
                <w:szCs w:val="24"/>
                <w:bdr w:val="none" w:sz="0" w:space="0" w:color="auto" w:frame="1"/>
              </w:rPr>
              <w:br/>
              <w:t>    掌握本专业必需的实践技能，胜任所教课程各实践环节教学工作，具有解决本专业领域生产、社会生活中实际问题的能力。文科教师应独立地开展调研工作，理科教师应具有较好的实验动手能力。理工、农林、医药、财经、外语等专业课教师在实践技能上应达到本专业相同级别技术人员（如工程师、农艺师、主治医（药）师、经济（会计、统计）师、翻译等）的技术水平和业务水平。公共课教师能了解所教学生所学专业的基本知识，基础课教师掌握学生所学与所教课程相关的后继课基本内容。</w:t>
            </w:r>
            <w:r w:rsidRPr="00E56621">
              <w:rPr>
                <w:rFonts w:ascii="宋体" w:eastAsia="宋体" w:hAnsi="宋体" w:cs="宋体" w:hint="eastAsia"/>
                <w:kern w:val="0"/>
                <w:sz w:val="24"/>
                <w:szCs w:val="24"/>
                <w:bdr w:val="none" w:sz="0" w:space="0" w:color="auto" w:frame="1"/>
              </w:rPr>
              <w:br/>
              <w:t>    (二)副教授</w:t>
            </w:r>
            <w:r w:rsidRPr="00E56621">
              <w:rPr>
                <w:rFonts w:ascii="宋体" w:eastAsia="宋体" w:hAnsi="宋体" w:cs="宋体" w:hint="eastAsia"/>
                <w:kern w:val="0"/>
                <w:sz w:val="24"/>
                <w:szCs w:val="24"/>
                <w:bdr w:val="none" w:sz="0" w:space="0" w:color="auto" w:frame="1"/>
              </w:rPr>
              <w:br/>
              <w:t>    具有较丰富的实践经验，能解决本专业领域里经济建设及社会发展中存在的实际问题。或在实验室建设、实验教材建设工作方面有较大贡献。或在新技术引进、开发、推广、社会服务方面取得较好的社会效益和经济效益。</w:t>
            </w:r>
            <w:r w:rsidRPr="00E56621">
              <w:rPr>
                <w:rFonts w:ascii="宋体" w:eastAsia="宋体" w:hAnsi="宋体" w:cs="宋体" w:hint="eastAsia"/>
                <w:kern w:val="0"/>
                <w:sz w:val="24"/>
                <w:szCs w:val="24"/>
                <w:bdr w:val="none" w:sz="0" w:space="0" w:color="auto" w:frame="1"/>
              </w:rPr>
              <w:br/>
              <w:t>    (三)教授</w:t>
            </w:r>
            <w:r w:rsidRPr="00E56621">
              <w:rPr>
                <w:rFonts w:ascii="宋体" w:eastAsia="宋体" w:hAnsi="宋体" w:cs="宋体" w:hint="eastAsia"/>
                <w:kern w:val="0"/>
                <w:sz w:val="24"/>
                <w:szCs w:val="24"/>
                <w:bdr w:val="none" w:sz="0" w:space="0" w:color="auto" w:frame="1"/>
              </w:rPr>
              <w:br/>
              <w:t>    具有丰富的实践经验，能主持和指导研究解决经济建设及社会发展中的重大问题。或在学校建设、学校管理方面具有组织领导能力。或有重大的发明创造，对国家经济建设和社会进步做出较大贡献。</w:t>
            </w:r>
            <w:r w:rsidRPr="00E56621">
              <w:rPr>
                <w:rFonts w:ascii="宋体" w:eastAsia="宋体" w:hAnsi="宋体" w:cs="宋体" w:hint="eastAsia"/>
                <w:kern w:val="0"/>
                <w:sz w:val="24"/>
                <w:szCs w:val="24"/>
                <w:bdr w:val="none" w:sz="0" w:space="0" w:color="auto" w:frame="1"/>
              </w:rPr>
              <w:br/>
              <w:t>    第七条  外语要求</w:t>
            </w:r>
            <w:r w:rsidRPr="00E56621">
              <w:rPr>
                <w:rFonts w:ascii="宋体" w:eastAsia="宋体" w:hAnsi="宋体" w:cs="宋体" w:hint="eastAsia"/>
                <w:kern w:val="0"/>
                <w:sz w:val="24"/>
                <w:szCs w:val="24"/>
                <w:bdr w:val="none" w:sz="0" w:space="0" w:color="auto" w:frame="1"/>
              </w:rPr>
              <w:br/>
              <w:t>    根据《条例》对各级职务教师外语水平的要求，参加相应级别外语考试，成绩合格。</w:t>
            </w:r>
            <w:r w:rsidRPr="00E56621">
              <w:rPr>
                <w:rFonts w:ascii="宋体" w:eastAsia="宋体" w:hAnsi="宋体" w:cs="宋体" w:hint="eastAsia"/>
                <w:kern w:val="0"/>
                <w:sz w:val="24"/>
                <w:szCs w:val="24"/>
                <w:bdr w:val="none" w:sz="0" w:space="0" w:color="auto" w:frame="1"/>
              </w:rPr>
              <w:br/>
              <w:t>    第八条  计算机要求</w:t>
            </w:r>
            <w:r w:rsidRPr="00E56621">
              <w:rPr>
                <w:rFonts w:ascii="宋体" w:eastAsia="宋体" w:hAnsi="宋体" w:cs="宋体" w:hint="eastAsia"/>
                <w:kern w:val="0"/>
                <w:sz w:val="24"/>
                <w:szCs w:val="24"/>
                <w:bdr w:val="none" w:sz="0" w:space="0" w:color="auto" w:frame="1"/>
              </w:rPr>
              <w:br/>
              <w:t>    参加相应科目或级别计算机考试，成绩合格。</w:t>
            </w:r>
            <w:r w:rsidRPr="00E56621">
              <w:rPr>
                <w:rFonts w:ascii="宋体" w:eastAsia="宋体" w:hAnsi="宋体" w:cs="宋体" w:hint="eastAsia"/>
                <w:kern w:val="0"/>
                <w:sz w:val="24"/>
                <w:szCs w:val="24"/>
                <w:bdr w:val="none" w:sz="0" w:space="0" w:color="auto" w:frame="1"/>
              </w:rPr>
              <w:br/>
            </w:r>
            <w:r w:rsidRPr="00E56621">
              <w:rPr>
                <w:rFonts w:ascii="宋体" w:eastAsia="宋体" w:hAnsi="宋体" w:cs="宋体" w:hint="eastAsia"/>
                <w:kern w:val="0"/>
                <w:sz w:val="24"/>
                <w:szCs w:val="24"/>
                <w:bdr w:val="none" w:sz="0" w:space="0" w:color="auto" w:frame="1"/>
              </w:rPr>
              <w:br/>
              <w:t>                               辽宁省职称改革工作领导小组办公室</w:t>
            </w:r>
            <w:r w:rsidRPr="00E56621">
              <w:rPr>
                <w:rFonts w:ascii="宋体" w:eastAsia="宋体" w:hAnsi="宋体" w:cs="宋体" w:hint="eastAsia"/>
                <w:kern w:val="0"/>
                <w:sz w:val="24"/>
                <w:szCs w:val="24"/>
                <w:bdr w:val="none" w:sz="0" w:space="0" w:color="auto" w:frame="1"/>
              </w:rPr>
              <w:br/>
              <w:t>                                     一九九三年三月二十三日</w:t>
            </w:r>
          </w:p>
        </w:tc>
      </w:tr>
    </w:tbl>
    <w:p w:rsidR="001C6077" w:rsidRPr="00E56621" w:rsidRDefault="001C6077"/>
    <w:sectPr w:rsidR="001C6077" w:rsidRPr="00E566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077" w:rsidRDefault="001C6077" w:rsidP="00E56621">
      <w:r>
        <w:separator/>
      </w:r>
    </w:p>
  </w:endnote>
  <w:endnote w:type="continuationSeparator" w:id="1">
    <w:p w:rsidR="001C6077" w:rsidRDefault="001C6077" w:rsidP="00E566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077" w:rsidRDefault="001C6077" w:rsidP="00E56621">
      <w:r>
        <w:separator/>
      </w:r>
    </w:p>
  </w:footnote>
  <w:footnote w:type="continuationSeparator" w:id="1">
    <w:p w:rsidR="001C6077" w:rsidRDefault="001C6077" w:rsidP="00E566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6621"/>
    <w:rsid w:val="001C6077"/>
    <w:rsid w:val="00E566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66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6621"/>
    <w:rPr>
      <w:sz w:val="18"/>
      <w:szCs w:val="18"/>
    </w:rPr>
  </w:style>
  <w:style w:type="paragraph" w:styleId="a4">
    <w:name w:val="footer"/>
    <w:basedOn w:val="a"/>
    <w:link w:val="Char0"/>
    <w:uiPriority w:val="99"/>
    <w:semiHidden/>
    <w:unhideWhenUsed/>
    <w:rsid w:val="00E566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6621"/>
    <w:rPr>
      <w:sz w:val="18"/>
      <w:szCs w:val="18"/>
    </w:rPr>
  </w:style>
  <w:style w:type="character" w:styleId="a5">
    <w:name w:val="Strong"/>
    <w:basedOn w:val="a0"/>
    <w:uiPriority w:val="22"/>
    <w:qFormat/>
    <w:rsid w:val="00E56621"/>
    <w:rPr>
      <w:b/>
      <w:bCs/>
    </w:rPr>
  </w:style>
</w:styles>
</file>

<file path=word/webSettings.xml><?xml version="1.0" encoding="utf-8"?>
<w:webSettings xmlns:r="http://schemas.openxmlformats.org/officeDocument/2006/relationships" xmlns:w="http://schemas.openxmlformats.org/wordprocessingml/2006/main">
  <w:divs>
    <w:div w:id="435634716">
      <w:bodyDiv w:val="1"/>
      <w:marLeft w:val="0"/>
      <w:marRight w:val="0"/>
      <w:marTop w:val="0"/>
      <w:marBottom w:val="0"/>
      <w:divBdr>
        <w:top w:val="none" w:sz="0" w:space="0" w:color="auto"/>
        <w:left w:val="none" w:sz="0" w:space="0" w:color="auto"/>
        <w:bottom w:val="none" w:sz="0" w:space="0" w:color="auto"/>
        <w:right w:val="none" w:sz="0" w:space="0" w:color="auto"/>
      </w:divBdr>
      <w:divsChild>
        <w:div w:id="427235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2760</Characters>
  <Application>Microsoft Office Word</Application>
  <DocSecurity>0</DocSecurity>
  <Lines>23</Lines>
  <Paragraphs>6</Paragraphs>
  <ScaleCrop>false</ScaleCrop>
  <Company>Lenovo</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贺宝华</dc:creator>
  <cp:keywords/>
  <dc:description/>
  <cp:lastModifiedBy>贺宝华</cp:lastModifiedBy>
  <cp:revision>2</cp:revision>
  <dcterms:created xsi:type="dcterms:W3CDTF">2017-09-21T02:08:00Z</dcterms:created>
  <dcterms:modified xsi:type="dcterms:W3CDTF">2017-09-21T02:10:00Z</dcterms:modified>
</cp:coreProperties>
</file>